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Default="00766920" w:rsidP="0076692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t>Информационное сообщение</w:t>
      </w:r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</w:t>
      </w:r>
      <w:r w:rsidR="00B60B12">
        <w:rPr>
          <w:rFonts w:ascii="Tahoma" w:hAnsi="Tahoma" w:cs="Tahoma"/>
          <w:color w:val="21416A"/>
          <w:sz w:val="18"/>
          <w:szCs w:val="18"/>
        </w:rPr>
        <w:t xml:space="preserve"> 53:06:0092201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1000 кв. м., для малоэтажной жилой застройки, по адресу: Россия, Новгородская область, Крестецкий район, Новорахинское сельское  поселение, д. </w:t>
      </w:r>
      <w:proofErr w:type="spellStart"/>
      <w:r w:rsidR="00B60B12">
        <w:rPr>
          <w:rFonts w:ascii="Tahoma" w:hAnsi="Tahoma" w:cs="Tahoma"/>
          <w:color w:val="21416A"/>
          <w:sz w:val="18"/>
          <w:szCs w:val="18"/>
        </w:rPr>
        <w:t>Оринец</w:t>
      </w:r>
      <w:proofErr w:type="spellEnd"/>
      <w:r>
        <w:rPr>
          <w:rFonts w:ascii="Tahoma" w:hAnsi="Tahoma" w:cs="Tahoma"/>
          <w:color w:val="21416A"/>
          <w:sz w:val="18"/>
          <w:szCs w:val="18"/>
        </w:rPr>
        <w:t xml:space="preserve">, </w:t>
      </w:r>
      <w:r w:rsidR="00B60B12">
        <w:rPr>
          <w:rFonts w:ascii="Tahoma" w:hAnsi="Tahoma" w:cs="Tahoma"/>
          <w:color w:val="21416A"/>
          <w:sz w:val="18"/>
          <w:szCs w:val="18"/>
        </w:rPr>
        <w:t>около д. 9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766920" w:rsidRDefault="0076692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EE22C0" w:rsidRDefault="00EE22C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</w:p>
    <w:p w:rsidR="00EE22C0" w:rsidRDefault="00EE22C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</w:p>
    <w:p w:rsidR="00EE22C0" w:rsidRDefault="00EE22C0" w:rsidP="00EE22C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t>Информационное сообщение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</w:t>
      </w:r>
      <w:r>
        <w:rPr>
          <w:rFonts w:ascii="Tahoma" w:hAnsi="Tahoma" w:cs="Tahoma"/>
          <w:color w:val="21416A"/>
          <w:sz w:val="18"/>
          <w:szCs w:val="18"/>
        </w:rPr>
        <w:t xml:space="preserve"> 53:06:0090307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1000 кв. м., для малоэтажной жилой застройки, по адресу: Россия, Новгородская область, Крестецкий район, Новорахинское сельское  поселение, д. </w:t>
      </w:r>
      <w:r>
        <w:rPr>
          <w:rFonts w:ascii="Tahoma" w:hAnsi="Tahoma" w:cs="Tahoma"/>
          <w:color w:val="21416A"/>
          <w:sz w:val="18"/>
          <w:szCs w:val="18"/>
        </w:rPr>
        <w:t>Новое Рахино</w:t>
      </w:r>
      <w:r>
        <w:rPr>
          <w:rFonts w:ascii="Tahoma" w:hAnsi="Tahoma" w:cs="Tahoma"/>
          <w:color w:val="21416A"/>
          <w:sz w:val="18"/>
          <w:szCs w:val="18"/>
        </w:rPr>
        <w:t xml:space="preserve">, </w:t>
      </w:r>
      <w:r>
        <w:rPr>
          <w:rFonts w:ascii="Tahoma" w:hAnsi="Tahoma" w:cs="Tahoma"/>
          <w:color w:val="21416A"/>
          <w:sz w:val="18"/>
          <w:szCs w:val="18"/>
        </w:rPr>
        <w:t>№ 130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1B7279" w:rsidRDefault="001B7279"/>
    <w:p w:rsidR="00EE22C0" w:rsidRDefault="00EE22C0" w:rsidP="00EE22C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t>Информационное сообщение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</w:t>
      </w:r>
      <w:r>
        <w:rPr>
          <w:rFonts w:ascii="Tahoma" w:hAnsi="Tahoma" w:cs="Tahoma"/>
          <w:color w:val="21416A"/>
          <w:sz w:val="18"/>
          <w:szCs w:val="18"/>
        </w:rPr>
        <w:t xml:space="preserve"> 53:06:0090307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1000 кв. м., для малоэтажной жилой застройки, по адресу: Россия, Новгородская область, Крестецкий район, Новорахинское сельское  поселение, д. </w:t>
      </w:r>
      <w:r>
        <w:rPr>
          <w:rFonts w:ascii="Tahoma" w:hAnsi="Tahoma" w:cs="Tahoma"/>
          <w:color w:val="21416A"/>
          <w:sz w:val="18"/>
          <w:szCs w:val="18"/>
        </w:rPr>
        <w:t>Новое Рахино</w:t>
      </w:r>
      <w:r>
        <w:rPr>
          <w:rFonts w:ascii="Tahoma" w:hAnsi="Tahoma" w:cs="Tahoma"/>
          <w:color w:val="21416A"/>
          <w:sz w:val="18"/>
          <w:szCs w:val="18"/>
        </w:rPr>
        <w:t xml:space="preserve">, </w:t>
      </w:r>
      <w:r>
        <w:rPr>
          <w:rFonts w:ascii="Tahoma" w:hAnsi="Tahoma" w:cs="Tahoma"/>
          <w:color w:val="21416A"/>
          <w:sz w:val="18"/>
          <w:szCs w:val="18"/>
        </w:rPr>
        <w:t xml:space="preserve"> № 131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EE22C0" w:rsidRDefault="00EE22C0"/>
    <w:p w:rsidR="00EE22C0" w:rsidRDefault="00EE22C0"/>
    <w:p w:rsidR="00EE22C0" w:rsidRDefault="00EE22C0" w:rsidP="00EE22C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lastRenderedPageBreak/>
        <w:t>Информационное сообщение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</w:t>
      </w:r>
      <w:r>
        <w:rPr>
          <w:rFonts w:ascii="Tahoma" w:hAnsi="Tahoma" w:cs="Tahoma"/>
          <w:color w:val="21416A"/>
          <w:sz w:val="18"/>
          <w:szCs w:val="18"/>
        </w:rPr>
        <w:t xml:space="preserve"> 53:06:0090307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1000 кв. м., для малоэтажной жилой застройки, по адресу: Россия, Новгородская область, Крестецкий район, Новорахинское сельское  поселение, д. </w:t>
      </w:r>
      <w:r>
        <w:rPr>
          <w:rFonts w:ascii="Tahoma" w:hAnsi="Tahoma" w:cs="Tahoma"/>
          <w:color w:val="21416A"/>
          <w:sz w:val="18"/>
          <w:szCs w:val="18"/>
        </w:rPr>
        <w:t>Новое Рахино</w:t>
      </w:r>
      <w:r>
        <w:rPr>
          <w:rFonts w:ascii="Tahoma" w:hAnsi="Tahoma" w:cs="Tahoma"/>
          <w:color w:val="21416A"/>
          <w:sz w:val="18"/>
          <w:szCs w:val="18"/>
        </w:rPr>
        <w:t xml:space="preserve">, </w:t>
      </w:r>
      <w:r>
        <w:rPr>
          <w:rFonts w:ascii="Tahoma" w:hAnsi="Tahoma" w:cs="Tahoma"/>
          <w:color w:val="21416A"/>
          <w:sz w:val="18"/>
          <w:szCs w:val="18"/>
        </w:rPr>
        <w:t>№ 132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EE22C0" w:rsidRDefault="00EE22C0"/>
    <w:p w:rsidR="00EE22C0" w:rsidRDefault="00EE22C0"/>
    <w:p w:rsidR="00EE22C0" w:rsidRDefault="00EE22C0" w:rsidP="00EE22C0">
      <w:pPr>
        <w:pStyle w:val="a3"/>
        <w:shd w:val="clear" w:color="auto" w:fill="FFFFFF"/>
        <w:jc w:val="center"/>
        <w:rPr>
          <w:rFonts w:ascii="Tahoma" w:hAnsi="Tahoma" w:cs="Tahoma"/>
          <w:color w:val="21416A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21416A"/>
          <w:sz w:val="18"/>
          <w:szCs w:val="18"/>
        </w:rPr>
        <w:t>Информационное сообщение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</w:t>
      </w:r>
      <w:r>
        <w:rPr>
          <w:rFonts w:ascii="Tahoma" w:hAnsi="Tahoma" w:cs="Tahoma"/>
          <w:color w:val="21416A"/>
          <w:sz w:val="18"/>
          <w:szCs w:val="18"/>
        </w:rPr>
        <w:t xml:space="preserve"> 53:06:0090307</w:t>
      </w:r>
      <w:r>
        <w:rPr>
          <w:rFonts w:ascii="Tahoma" w:hAnsi="Tahoma" w:cs="Tahoma"/>
          <w:color w:val="21416A"/>
          <w:sz w:val="18"/>
          <w:szCs w:val="18"/>
        </w:rPr>
        <w:t xml:space="preserve">, общей площадью 1000 кв. м., для малоэтажной жилой застройки, по адресу: Россия, Новгородская область, Крестецкий район, Новорахинское сельское  поселение, д. </w:t>
      </w:r>
      <w:r>
        <w:rPr>
          <w:rFonts w:ascii="Tahoma" w:hAnsi="Tahoma" w:cs="Tahoma"/>
          <w:color w:val="21416A"/>
          <w:sz w:val="18"/>
          <w:szCs w:val="18"/>
        </w:rPr>
        <w:t>Новое Рахино</w:t>
      </w:r>
      <w:r>
        <w:rPr>
          <w:rFonts w:ascii="Tahoma" w:hAnsi="Tahoma" w:cs="Tahoma"/>
          <w:color w:val="21416A"/>
          <w:sz w:val="18"/>
          <w:szCs w:val="18"/>
        </w:rPr>
        <w:t xml:space="preserve">, </w:t>
      </w:r>
      <w:r>
        <w:rPr>
          <w:rFonts w:ascii="Tahoma" w:hAnsi="Tahoma" w:cs="Tahoma"/>
          <w:color w:val="21416A"/>
          <w:sz w:val="18"/>
          <w:szCs w:val="18"/>
        </w:rPr>
        <w:t>№ 133</w:t>
      </w:r>
      <w:r>
        <w:rPr>
          <w:rFonts w:ascii="Tahoma" w:hAnsi="Tahoma" w:cs="Tahoma"/>
          <w:color w:val="21416A"/>
          <w:sz w:val="18"/>
          <w:szCs w:val="18"/>
        </w:rPr>
        <w:t>;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Площадь земельных участков подлежит уточнению при проведении межевания.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с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21416A"/>
          <w:sz w:val="18"/>
          <w:szCs w:val="18"/>
        </w:rPr>
        <w:t>Ямская</w:t>
      </w:r>
      <w:proofErr w:type="gramEnd"/>
      <w:r>
        <w:rPr>
          <w:rFonts w:ascii="Tahoma" w:hAnsi="Tahoma" w:cs="Tahoma"/>
          <w:color w:val="21416A"/>
          <w:sz w:val="18"/>
          <w:szCs w:val="18"/>
        </w:rPr>
        <w:t xml:space="preserve"> Слобода, ул. Ямская, д. № 21 (тел. 5-44-69) в течение месяца со дня опубликования сообщения с 9.</w:t>
      </w:r>
      <w:bookmarkStart w:id="0" w:name="_GoBack"/>
      <w:bookmarkEnd w:id="0"/>
      <w:r>
        <w:rPr>
          <w:rFonts w:ascii="Tahoma" w:hAnsi="Tahoma" w:cs="Tahoma"/>
          <w:color w:val="21416A"/>
          <w:sz w:val="18"/>
          <w:szCs w:val="18"/>
        </w:rPr>
        <w:t>00 до 16.00.</w:t>
      </w:r>
    </w:p>
    <w:p w:rsidR="00EE22C0" w:rsidRDefault="00EE22C0" w:rsidP="00EE22C0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Для сведения: при поступлении двух и более заявлений земельный участок будет выставлен на торги</w:t>
      </w:r>
    </w:p>
    <w:p w:rsidR="00EE22C0" w:rsidRDefault="00EE22C0"/>
    <w:sectPr w:rsidR="00EE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6C4840"/>
    <w:rsid w:val="00766920"/>
    <w:rsid w:val="00876C98"/>
    <w:rsid w:val="00B60B12"/>
    <w:rsid w:val="00CA57A2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7</cp:revision>
  <cp:lastPrinted>2015-06-01T12:16:00Z</cp:lastPrinted>
  <dcterms:created xsi:type="dcterms:W3CDTF">2015-06-01T09:34:00Z</dcterms:created>
  <dcterms:modified xsi:type="dcterms:W3CDTF">2015-06-04T05:52:00Z</dcterms:modified>
</cp:coreProperties>
</file>