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5B74B5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</w:t>
            </w:r>
            <w:r w:rsidR="00FC539F">
              <w:rPr>
                <w:rStyle w:val="a6"/>
                <w:rFonts w:ascii="Times New Roman" w:hAnsi="Times New Roman" w:cs="Times New Roman"/>
                <w:sz w:val="20"/>
              </w:rPr>
              <w:t xml:space="preserve">    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среда  30 марта 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A257A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BD77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A959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>2016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</w:t>
            </w:r>
            <w:r w:rsidR="00FC539F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B74B5">
              <w:rPr>
                <w:rStyle w:val="a6"/>
                <w:rFonts w:ascii="Times New Roman" w:hAnsi="Times New Roman" w:cs="Times New Roman"/>
                <w:sz w:val="20"/>
              </w:rPr>
              <w:t>9 (133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771CA6" w:rsidRDefault="00771CA6" w:rsidP="00F66DA7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BD77D6" w:rsidRPr="00F66DA7" w:rsidRDefault="00BD77D6" w:rsidP="00BD77D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BD77D6" w:rsidRPr="00F66DA7" w:rsidRDefault="00BD77D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BD77D6" w:rsidRPr="00F66DA7" w:rsidRDefault="005B74B5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="00BD77D6" w:rsidRPr="00F66DA7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  сельского поселения </w:t>
      </w:r>
    </w:p>
    <w:p w:rsidR="00F66DA7" w:rsidRDefault="00F66DA7" w:rsidP="0077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5B74B5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C539F" w:rsidRDefault="00FC539F" w:rsidP="005B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B74B5" w:rsidRPr="005B74B5" w:rsidRDefault="005B74B5" w:rsidP="005B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B74B5">
        <w:rPr>
          <w:rFonts w:ascii="Times New Roman" w:eastAsia="Times New Roman" w:hAnsi="Times New Roman" w:cs="Times New Roman"/>
          <w:sz w:val="16"/>
          <w:szCs w:val="16"/>
        </w:rPr>
        <w:t>от 25.03.2016 № 106</w:t>
      </w:r>
    </w:p>
    <w:p w:rsidR="005B74B5" w:rsidRPr="005B74B5" w:rsidRDefault="005B74B5" w:rsidP="005B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B74B5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5B74B5" w:rsidRPr="005B74B5" w:rsidRDefault="005B74B5" w:rsidP="005B74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74B5" w:rsidRPr="005B74B5" w:rsidRDefault="005B74B5" w:rsidP="005B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B74B5">
        <w:rPr>
          <w:rFonts w:ascii="Times New Roman" w:eastAsia="Times New Roman" w:hAnsi="Times New Roman" w:cs="Times New Roman"/>
          <w:b/>
          <w:sz w:val="16"/>
          <w:szCs w:val="16"/>
        </w:rPr>
        <w:t xml:space="preserve">О признании </w:t>
      </w:r>
      <w:proofErr w:type="gramStart"/>
      <w:r w:rsidRPr="005B74B5">
        <w:rPr>
          <w:rFonts w:ascii="Times New Roman" w:eastAsia="Times New Roman" w:hAnsi="Times New Roman" w:cs="Times New Roman"/>
          <w:b/>
          <w:sz w:val="16"/>
          <w:szCs w:val="16"/>
        </w:rPr>
        <w:t>утратившим</w:t>
      </w:r>
      <w:proofErr w:type="gramEnd"/>
      <w:r w:rsidRPr="005B74B5">
        <w:rPr>
          <w:rFonts w:ascii="Times New Roman" w:eastAsia="Times New Roman" w:hAnsi="Times New Roman" w:cs="Times New Roman"/>
          <w:b/>
          <w:sz w:val="16"/>
          <w:szCs w:val="16"/>
        </w:rPr>
        <w:t xml:space="preserve"> силу постановления Администрации Новорахинского сельского поселения от 01.02.2012 № 10</w:t>
      </w:r>
    </w:p>
    <w:p w:rsidR="005B74B5" w:rsidRPr="005B74B5" w:rsidRDefault="005B74B5" w:rsidP="005B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B74B5" w:rsidRPr="005B74B5" w:rsidRDefault="005B74B5" w:rsidP="005B7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B74B5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Федеральными законами от 27 мая 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 2003 года № 131-ФЗ «Об общих принципах организации местного самоуправления в Российской Федерации»,  статьёй 1 Областного закона Новгородской области от 23.10.2014 № 637-ОЗ «О закреплении  за сельскими</w:t>
      </w:r>
      <w:proofErr w:type="gramEnd"/>
      <w:r w:rsidRPr="005B74B5">
        <w:rPr>
          <w:rFonts w:ascii="Times New Roman" w:eastAsia="Times New Roman" w:hAnsi="Times New Roman" w:cs="Times New Roman"/>
          <w:sz w:val="16"/>
          <w:szCs w:val="16"/>
        </w:rPr>
        <w:t xml:space="preserve"> поселениями Новгородской области  вопросов местного значения» </w:t>
      </w:r>
    </w:p>
    <w:p w:rsidR="005B74B5" w:rsidRPr="005B74B5" w:rsidRDefault="005B74B5" w:rsidP="005B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B74B5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5B74B5" w:rsidRPr="005B74B5" w:rsidRDefault="005B74B5" w:rsidP="005B7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74B5">
        <w:rPr>
          <w:rFonts w:ascii="Times New Roman" w:eastAsia="Times New Roman" w:hAnsi="Times New Roman" w:cs="Times New Roman"/>
          <w:sz w:val="16"/>
          <w:szCs w:val="16"/>
        </w:rPr>
        <w:t>1.Признать утратившими силу постановления Администрации Новорахинского сельского поселения:</w:t>
      </w:r>
    </w:p>
    <w:p w:rsidR="005B74B5" w:rsidRPr="005B74B5" w:rsidRDefault="005B74B5" w:rsidP="005B7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74B5">
        <w:rPr>
          <w:rFonts w:ascii="Times New Roman" w:eastAsia="Times New Roman" w:hAnsi="Times New Roman" w:cs="Times New Roman"/>
          <w:sz w:val="16"/>
          <w:szCs w:val="16"/>
        </w:rPr>
        <w:t>от 01.02.2012 № 10 «Об утверждении административного регламента исполнения муниципальной услуги «Приём заявлений, документов, а также постановка граждан на учёт в качестве нуждающихся в жилых помещениях»;</w:t>
      </w:r>
    </w:p>
    <w:p w:rsidR="005B74B5" w:rsidRPr="005B74B5" w:rsidRDefault="005B74B5" w:rsidP="005B7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B74B5">
        <w:rPr>
          <w:rFonts w:ascii="Times New Roman" w:eastAsia="Times New Roman" w:hAnsi="Times New Roman" w:cs="Times New Roman"/>
          <w:sz w:val="16"/>
          <w:szCs w:val="16"/>
        </w:rPr>
        <w:t>от 25.06.2013 № 70 «О внесении изменений  в Административный регламент «Приём заявлений, документов, а также постановка граждан на учёт в качестве нуждающихся в жилых помещениях»;</w:t>
      </w:r>
    </w:p>
    <w:p w:rsidR="005B74B5" w:rsidRPr="005B74B5" w:rsidRDefault="005B74B5" w:rsidP="005B7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74B5">
        <w:rPr>
          <w:rFonts w:ascii="Times New Roman" w:eastAsia="Times New Roman" w:hAnsi="Times New Roman" w:cs="Times New Roman"/>
          <w:sz w:val="16"/>
          <w:szCs w:val="16"/>
        </w:rPr>
        <w:t>от 26.07.2013 № 84 «О внесении изменений  в Административный регламент «Приём заявлений, документов, а также постановка граждан на учёт в качестве нуждающихся в жилых помещениях».</w:t>
      </w:r>
    </w:p>
    <w:p w:rsidR="005B74B5" w:rsidRPr="005B74B5" w:rsidRDefault="005B74B5" w:rsidP="00F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74B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B74B5">
        <w:rPr>
          <w:rFonts w:ascii="Times New Roman" w:eastAsia="Times New Roman" w:hAnsi="Times New Roman" w:cs="Times New Roman"/>
          <w:sz w:val="16"/>
          <w:szCs w:val="16"/>
        </w:rPr>
        <w:t>2.Опубликовать  постановление в муниципальной газете «Новорахинские вести 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5B74B5" w:rsidRPr="00FC539F" w:rsidRDefault="005B74B5" w:rsidP="00F6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B74B5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администрации</w:t>
      </w:r>
      <w:r w:rsidRPr="005B74B5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="00F66DA7" w:rsidRPr="00FC539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</w:t>
      </w:r>
      <w:r w:rsidRPr="005B74B5">
        <w:rPr>
          <w:rFonts w:ascii="Times New Roman" w:eastAsia="Times New Roman" w:hAnsi="Times New Roman" w:cs="Times New Roman"/>
          <w:b/>
          <w:i/>
          <w:sz w:val="16"/>
          <w:szCs w:val="16"/>
        </w:rPr>
        <w:t>Г.Н.</w:t>
      </w:r>
      <w:r w:rsidR="00FC539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5B74B5">
        <w:rPr>
          <w:rFonts w:ascii="Times New Roman" w:eastAsia="Times New Roman" w:hAnsi="Times New Roman" w:cs="Times New Roman"/>
          <w:b/>
          <w:i/>
          <w:sz w:val="16"/>
          <w:szCs w:val="16"/>
        </w:rPr>
        <w:t>Григорьев</w:t>
      </w:r>
    </w:p>
    <w:p w:rsidR="00F66DA7" w:rsidRPr="005B74B5" w:rsidRDefault="00F66DA7" w:rsidP="005B74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__________________________________________________________________________________________________________</w:t>
      </w:r>
    </w:p>
    <w:p w:rsidR="00F66DA7" w:rsidRDefault="00F66DA7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77D6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C539F" w:rsidRDefault="00FC539F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от 25.03.2016 № 107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 xml:space="preserve">О признании </w:t>
      </w:r>
      <w:proofErr w:type="gramStart"/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>утратившим</w:t>
      </w:r>
      <w:proofErr w:type="gramEnd"/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 xml:space="preserve"> силу постановление Администрации Новорахинского сельского поселения от 22.03.2012 № 32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66DA7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Федеральными законами от 27 мая 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 2003 года № 131-ФЗ «Об общих принципах организации местного самоуправления в Российской Федерации»,  статьёй 1 Областного закона Новгородской области от 23.10.2014 № 637-ОЗ «О закреплении  за сельскими</w:t>
      </w:r>
      <w:proofErr w:type="gramEnd"/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 поселениями Новгородской области  вопросов местного значения» 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1.Признать утратившими силу постановление Администрации Новорахинского сельского поселения от 22.03.2012 № 32 «Об утверждении административного регламента исполнения муниципальной услуги «Предоставление информации об очерёдности предоставления жилых помещений на условиях социального найма».</w:t>
      </w:r>
    </w:p>
    <w:p w:rsidR="00F66DA7" w:rsidRPr="00F66DA7" w:rsidRDefault="00F66DA7" w:rsidP="00F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F66DA7">
        <w:rPr>
          <w:rFonts w:ascii="Times New Roman" w:eastAsia="Times New Roman" w:hAnsi="Times New Roman" w:cs="Times New Roman"/>
          <w:sz w:val="16"/>
          <w:szCs w:val="16"/>
        </w:rPr>
        <w:t>2.Опубликовать  постановление в муниципальной газете «Новорахинские вести 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F66DA7" w:rsidRPr="00F66DA7" w:rsidRDefault="00F66DA7" w:rsidP="00F6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C539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администрации  </w:t>
      </w: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>Г.Н.</w:t>
      </w:r>
      <w:r w:rsidR="00FC539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>Григорьев</w:t>
      </w:r>
    </w:p>
    <w:p w:rsidR="00F66DA7" w:rsidRPr="00F66DA7" w:rsidRDefault="00F66DA7" w:rsidP="00F66DA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_______________________________________________________________________________________________________________</w:t>
      </w:r>
    </w:p>
    <w:p w:rsidR="00F66DA7" w:rsidRDefault="00F66DA7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71CA6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от 25.03.2016 № 108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 xml:space="preserve">О признании </w:t>
      </w:r>
      <w:proofErr w:type="gramStart"/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>утратившим</w:t>
      </w:r>
      <w:proofErr w:type="gramEnd"/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 xml:space="preserve"> силу постановление Администрации Новорахинского сельского поселения от 22.03.2012 № 33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539F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Федеральными законами от 27 мая 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</w:t>
      </w:r>
    </w:p>
    <w:p w:rsidR="00FC539F" w:rsidRDefault="00FC539F" w:rsidP="00FC53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FC539F" w:rsidRPr="00BD77D6" w:rsidTr="00C1778E">
        <w:trPr>
          <w:trHeight w:val="474"/>
        </w:trPr>
        <w:tc>
          <w:tcPr>
            <w:tcW w:w="1376" w:type="pct"/>
            <w:hideMark/>
          </w:tcPr>
          <w:p w:rsidR="00FC539F" w:rsidRPr="00BD77D6" w:rsidRDefault="00FC539F" w:rsidP="00C1778E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hideMark/>
          </w:tcPr>
          <w:p w:rsidR="00FC539F" w:rsidRPr="00BD77D6" w:rsidRDefault="00FC539F" w:rsidP="00C1778E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среда  30 марта   2016  №   9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2</w:t>
            </w:r>
          </w:p>
        </w:tc>
      </w:tr>
    </w:tbl>
    <w:p w:rsidR="00FC539F" w:rsidRDefault="00FC539F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Российской Федерации», от 6 октября  2003 года № 131-ФЗ «Об общих принципах организации местного самоуправления в Российской Федерации»,  статьёй 1 Областного закона Новгородской области от 23.10.2014 № 637-ОЗ «О закреплении  за сельскими поселениями Новгородской области  вопросов местного значения» 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1.Признать утратившими силу постановление Администрации Новорахинского сельского поселения от 22.03.2012 № 33 «Об утверждении административного регламента исполнения муниципальной услуги «Передача жилого помещения муниципального жилищного фонда в собственность граждан (приватизация)».</w:t>
      </w:r>
    </w:p>
    <w:p w:rsidR="00F66DA7" w:rsidRPr="00F66DA7" w:rsidRDefault="00F66DA7" w:rsidP="00F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F66DA7">
        <w:rPr>
          <w:rFonts w:ascii="Times New Roman" w:eastAsia="Times New Roman" w:hAnsi="Times New Roman" w:cs="Times New Roman"/>
          <w:sz w:val="16"/>
          <w:szCs w:val="16"/>
        </w:rPr>
        <w:t>2.Опубликовать  постановление в муниципальной газете «Новорахинские вести 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администрации</w:t>
      </w: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FC539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>Г.Н.</w:t>
      </w:r>
      <w:r w:rsidR="00FC539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>Григорьев</w:t>
      </w:r>
    </w:p>
    <w:p w:rsidR="00F66DA7" w:rsidRPr="00F66DA7" w:rsidRDefault="00FC539F" w:rsidP="00771CA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________________________________________________________________________________________________________</w:t>
      </w:r>
    </w:p>
    <w:p w:rsidR="00771CA6" w:rsidRDefault="00F66DA7" w:rsidP="00771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71CA6" w:rsidRPr="00771CA6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C539F" w:rsidRDefault="00FC539F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от 25.03.2016 № 109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 xml:space="preserve">О признании </w:t>
      </w:r>
      <w:proofErr w:type="gramStart"/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>утратившим</w:t>
      </w:r>
      <w:proofErr w:type="gramEnd"/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 xml:space="preserve"> силу постановление Администрации Новорахинского сельского поселения от 10.02.2012 № 13</w:t>
      </w:r>
    </w:p>
    <w:p w:rsid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539F" w:rsidRPr="00F66DA7" w:rsidRDefault="00FC539F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66DA7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Федеральными законами от 27 мая 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 2003 года № 131-ФЗ «Об общих принципах организации местного самоуправления в Российской Федерации»,  статьёй 1 Областного закона Новгородской области от 23.10.2014 № 637-ОЗ «О закреплении  за сельскими</w:t>
      </w:r>
      <w:proofErr w:type="gramEnd"/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 поселениями Новгородской области  вопросов местного значения» 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1.Признать утратившими силу постановление Администрации Новорахинского сельского поселения от 10.02.2012 № 13 «Об утверждении административного регламента исполнения муниципальной услуги «Предоставление жилого помещения из муниципального жилищного фонда по договору социального найма ».</w:t>
      </w:r>
    </w:p>
    <w:p w:rsidR="00F66DA7" w:rsidRPr="00F66DA7" w:rsidRDefault="00F66DA7" w:rsidP="00F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F66DA7">
        <w:rPr>
          <w:rFonts w:ascii="Times New Roman" w:eastAsia="Times New Roman" w:hAnsi="Times New Roman" w:cs="Times New Roman"/>
          <w:sz w:val="16"/>
          <w:szCs w:val="16"/>
        </w:rPr>
        <w:t>2.Опубликовать  постановление в муниципальной газете «Новорахинские вести 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администрации</w:t>
      </w: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FC539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>Г.Н.Григорьев</w:t>
      </w:r>
      <w:proofErr w:type="spellEnd"/>
    </w:p>
    <w:p w:rsidR="00F66DA7" w:rsidRPr="00F66DA7" w:rsidRDefault="00F66DA7" w:rsidP="00F66DA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_________________________________________________________________________________________________________</w:t>
      </w:r>
    </w:p>
    <w:p w:rsidR="00F66DA7" w:rsidRDefault="00F66DA7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771CA6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C539F" w:rsidRDefault="00FC539F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от 25.03.2016 № 110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Перечня должностных лиц Администрации </w:t>
      </w:r>
      <w:r w:rsidRPr="00FC539F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 xml:space="preserve">Новорахинского сельского поселения, уполномоченных составлять 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>протоколы об административных правонарушениях</w:t>
      </w:r>
    </w:p>
    <w:p w:rsid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539F" w:rsidRPr="00F66DA7" w:rsidRDefault="00FC539F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       В соответствии с Федеральным законом от 6 октября 2003 года № 131-ФЗ  «Об общих принципах организации местного самоуправления в Российской Федерации», областного  закона  от 01.02.2016 № 914-ОЗ «Об административных правонарушениях» Администрация Новорахинского сельского поселения 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 xml:space="preserve">ПОСТАНОВЛЯЕТ: 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F66DA7">
        <w:rPr>
          <w:rFonts w:ascii="Times New Roman" w:eastAsia="Times New Roman" w:hAnsi="Times New Roman" w:cs="Times New Roman"/>
          <w:sz w:val="16"/>
          <w:szCs w:val="16"/>
        </w:rPr>
        <w:tab/>
        <w:t xml:space="preserve">1. Утвердить  Перечень должностных лиц Администрации 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Новорахинского сельского поселения, уполномоченных составлять  протоколы об административных правонарушениях, предусмотренных статьёй 3  областного закона Новгородской области от 01.02.2016 № 914-ОЗ «Об административных правонарушениях»: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ab/>
        <w:t>Глава администрации сельского поселения;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ab/>
        <w:t>Заместитель Главы администрации сельского поселения;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ab/>
        <w:t>Ведущий специалист администрации сельского поселения;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ab/>
        <w:t>Служащий  высшей категории.</w:t>
      </w: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2. Постановление Администрации Новорахинского сельского поселения </w:t>
      </w:r>
      <w:proofErr w:type="gramStart"/>
      <w:r w:rsidRPr="00F66DA7">
        <w:rPr>
          <w:rFonts w:ascii="Times New Roman" w:eastAsia="Times New Roman" w:hAnsi="Times New Roman" w:cs="Times New Roman"/>
          <w:sz w:val="16"/>
          <w:szCs w:val="16"/>
        </w:rPr>
        <w:t>от</w:t>
      </w:r>
      <w:proofErr w:type="gramEnd"/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от 15.01.2015 № 5 «Об утверждении Перечня должностных лиц Администрации 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сельского поселения, уполномоченных составлять 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протоколы об административных правонарушениях» считать утратившим силу.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ab/>
        <w:t xml:space="preserve">3.Опубликорвать постановление в муниципальной газете «Новорахинские вести и разместить на официальном сайте Администрации Новорахинского сельского поселения в информационно-телекоммуникационной сети «Интернет». </w:t>
      </w:r>
    </w:p>
    <w:p w:rsidR="00F66DA7" w:rsidRPr="00F66DA7" w:rsidRDefault="00F66DA7" w:rsidP="00F6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администрации</w:t>
      </w: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FC539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>Г.Н. Григорьев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Impact" w:eastAsia="Times New Roman" w:hAnsi="Impact" w:cs="Times New Roman"/>
          <w:b/>
          <w:sz w:val="14"/>
          <w:szCs w:val="14"/>
        </w:rPr>
      </w:pPr>
    </w:p>
    <w:p w:rsidR="00771CA6" w:rsidRPr="00F66DA7" w:rsidRDefault="00F66DA7" w:rsidP="00F66DA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_________________________________________________________________________________________________________</w:t>
      </w:r>
    </w:p>
    <w:p w:rsidR="00771CA6" w:rsidRDefault="00771CA6" w:rsidP="00771CA6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FC539F" w:rsidRDefault="00FC539F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FC539F" w:rsidRDefault="00FC539F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FC539F" w:rsidRDefault="00FC539F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FC539F" w:rsidRDefault="00FC539F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FC539F" w:rsidRDefault="00FC539F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FC539F" w:rsidRDefault="00FC539F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FC539F" w:rsidRDefault="00FC539F" w:rsidP="00FC539F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FC539F" w:rsidRDefault="00FC539F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FC539F" w:rsidRPr="00BD77D6" w:rsidTr="00DD152E">
        <w:trPr>
          <w:trHeight w:val="474"/>
        </w:trPr>
        <w:tc>
          <w:tcPr>
            <w:tcW w:w="1376" w:type="pct"/>
            <w:hideMark/>
          </w:tcPr>
          <w:p w:rsidR="00FC539F" w:rsidRPr="00BD77D6" w:rsidRDefault="00FC539F" w:rsidP="00DD152E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hideMark/>
          </w:tcPr>
          <w:p w:rsidR="00FC539F" w:rsidRPr="00BD77D6" w:rsidRDefault="00FC539F" w:rsidP="00DD152E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среда  30 марта   2016  №   9     3</w:t>
            </w:r>
          </w:p>
        </w:tc>
      </w:tr>
    </w:tbl>
    <w:p w:rsidR="00FC539F" w:rsidRDefault="00FC539F" w:rsidP="00FC539F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C539F" w:rsidRPr="0043656E" w:rsidRDefault="00F66DA7" w:rsidP="0043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от  29.03.2016 № 111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F66DA7" w:rsidRPr="00F66DA7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>Об установлении особого противопожарного режима</w:t>
      </w:r>
    </w:p>
    <w:p w:rsidR="00F66DA7" w:rsidRPr="00F66DA7" w:rsidRDefault="00F66DA7" w:rsidP="00F66D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ab/>
        <w:t>В соответствии с Федеральными  законами от 6 октября 2003 года № 131- ФЗ «Об общих принципах организации местного самоуправления в Российской Федерации», от 21 декабря 1994 года № 69-ФЗ «О пожарной безопасности», областным законом от 11.01.2005 № 384-ОЗ «О пожарной безопасности», в связи с  повышенной пожарной опасностью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66DA7">
        <w:rPr>
          <w:rFonts w:ascii="Times New Roman" w:eastAsia="Times New Roman" w:hAnsi="Times New Roman" w:cs="Times New Roman"/>
          <w:sz w:val="16"/>
          <w:szCs w:val="16"/>
        </w:rPr>
        <w:tab/>
        <w:t>1.Установить с 30 марта 2016 года  на территории Новорахинского сельского поселения особый противопожарный режим.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ab/>
        <w:t>2. Запретить в период особого противопожарного режима: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         2.1. Проведение пожароопасных работ,  за исключением в специально определённых помещениях, разведение костров, топку уличных печей в сельских населённых пунктах, на предприятиях и на приусадебных  участках;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ab/>
        <w:t>2.2. Разведение  открытого огня,  сжигание  отходов и   тары, сухой  травянистой растительности  на приусадебных участках и  территории  сельского поселения.</w:t>
      </w: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3. Организовать проведение разъяснительной работы с населением о мерах пожарной безопасности и  действиях в случае возникновения пожара, о необходимости в  каждом  доме наличия первичных средств пожаротушения и ёмкости с водой.</w:t>
      </w: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4.Организовать  и провести собрания граждан в целях информирования о необходимости выполнения мер, предусмотренным настоящим постановлением и другими нормативными правовыми актами по вопросам пожарной безопасности.</w:t>
      </w: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5. Рекомендовать землепользователям (юридические и физические лица) провести опашку используемых ими земель, прилегающих к населённым пунктам поселения. </w:t>
      </w: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6. Назначить  </w:t>
      </w:r>
      <w:proofErr w:type="gramStart"/>
      <w:r w:rsidRPr="00F66DA7">
        <w:rPr>
          <w:rFonts w:ascii="Times New Roman" w:eastAsia="Times New Roman" w:hAnsi="Times New Roman" w:cs="Times New Roman"/>
          <w:sz w:val="16"/>
          <w:szCs w:val="16"/>
        </w:rPr>
        <w:t>ответственным</w:t>
      </w:r>
      <w:proofErr w:type="gramEnd"/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  по выполнению постановления 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Серёгину С.В., ведущего специалиста  Администрации Новорахинского сельского поселения.</w:t>
      </w: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7. </w:t>
      </w:r>
      <w:proofErr w:type="gramStart"/>
      <w:r w:rsidRPr="00F66DA7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F66DA7">
        <w:rPr>
          <w:rFonts w:ascii="Times New Roman" w:eastAsia="Times New Roman" w:hAnsi="Times New Roman" w:cs="Times New Roman"/>
          <w:sz w:val="16"/>
          <w:szCs w:val="16"/>
        </w:rPr>
        <w:t xml:space="preserve">  выполнением постановления оставляю за собой.</w:t>
      </w:r>
    </w:p>
    <w:p w:rsidR="00F66DA7" w:rsidRP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sz w:val="16"/>
          <w:szCs w:val="16"/>
        </w:rPr>
        <w:t>8. Опубликовать данное постановление в муниципальной газете «Новорахинские вести» и 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F66DA7" w:rsidRPr="00F66DA7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6DA7" w:rsidRPr="00FC539F" w:rsidRDefault="00F66DA7" w:rsidP="00F6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администрации  </w:t>
      </w:r>
      <w:r w:rsidRPr="00F66DA7"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>Г.Н. Григорьев</w:t>
      </w:r>
    </w:p>
    <w:p w:rsidR="00F66DA7" w:rsidRPr="00F66DA7" w:rsidRDefault="00FC539F" w:rsidP="00FC53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>__________________________________________________________________________</w:t>
      </w:r>
      <w:r w:rsidR="0043656E">
        <w:rPr>
          <w:rFonts w:ascii="Times New Roman" w:eastAsia="Times New Roman" w:hAnsi="Times New Roman" w:cs="Times New Roman"/>
          <w:b/>
          <w:i/>
          <w:sz w:val="14"/>
          <w:szCs w:val="14"/>
        </w:rPr>
        <w:t>______________________________</w:t>
      </w:r>
      <w:r w:rsidR="0043656E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</w:p>
    <w:p w:rsidR="0043656E" w:rsidRPr="0043656E" w:rsidRDefault="0043656E" w:rsidP="0043656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43656E">
        <w:rPr>
          <w:rFonts w:ascii="Calibri" w:eastAsia="Calibri" w:hAnsi="Calibri" w:cs="Times New Roman"/>
          <w:b/>
          <w:sz w:val="20"/>
          <w:szCs w:val="20"/>
          <w:lang w:eastAsia="en-US"/>
        </w:rPr>
        <w:t>ПАМЯТКА</w:t>
      </w:r>
    </w:p>
    <w:p w:rsidR="0043656E" w:rsidRPr="0043656E" w:rsidRDefault="0043656E" w:rsidP="00436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3656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 мерах пожарной безопасности в весенне-летний  пожароопасный период</w:t>
      </w: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>Чтобы не допускать пожара при сжигании травы запрещается:</w:t>
      </w: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>-сжигать сухую растительность ближе 50 метров от ближайшего  строения;</w:t>
      </w: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>- выжигать сухую травянистую растительность, в том числе на торфяных участках;</w:t>
      </w: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>-разводить костры, проводить пожароопасные работы в период сухой, жаркой, ветреной погоды, а также при введении  особого противопожарного режима на территории поселения;</w:t>
      </w: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>-на расстоянии 100 метров от лесных массивов запускать неуправляемые изделия  из горючих материалов, принцип подъёма которых на высоту основан на горении воздуха внутри конструкции с помощью открытого огня (фонарики);</w:t>
      </w:r>
      <w:proofErr w:type="gramStart"/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</w:t>
      </w:r>
      <w:proofErr w:type="gramEnd"/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>устраивать   свалки мусора и горючих материалов.</w:t>
      </w: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3656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 нарушение требований пожарной безопасности предусмотрена административная ответственность в виде штрафа в размере:</w:t>
      </w: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>На граждан от 1000 до 1500 рублей;</w:t>
      </w:r>
      <w:bookmarkStart w:id="0" w:name="_GoBack"/>
      <w:bookmarkEnd w:id="0"/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>На должностных лиц от 6000 до 15000 рублей;</w:t>
      </w: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>На юридических лиц от 150000 до 200000 рублей.</w:t>
      </w: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3656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В СЛУЧАЕ ПОЖАРА НЕОБХОДИМО НЕМЕДЛЕННО:</w:t>
      </w: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1.СООБЩИТЬ ОБ ЭТОМ ПО ТЕЛЕФОНУ В ПОЖАРНУЮ ОХРАНУ ПО НОМЕРУ </w:t>
      </w:r>
      <w:r w:rsidRPr="008D76E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43656E">
        <w:rPr>
          <w:rFonts w:ascii="Times New Roman" w:eastAsia="Calibri" w:hAnsi="Times New Roman" w:cs="Times New Roman"/>
          <w:b/>
          <w:lang w:eastAsia="en-US"/>
        </w:rPr>
        <w:t xml:space="preserve">«01», </w:t>
      </w:r>
      <w:r w:rsidRPr="008D76E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3656E">
        <w:rPr>
          <w:rFonts w:ascii="Times New Roman" w:eastAsia="Calibri" w:hAnsi="Times New Roman" w:cs="Times New Roman"/>
          <w:b/>
          <w:lang w:eastAsia="en-US"/>
        </w:rPr>
        <w:t>«112» (звонок с таксофона бесплатный)</w:t>
      </w:r>
    </w:p>
    <w:p w:rsidR="0043656E" w:rsidRPr="0043656E" w:rsidRDefault="0043656E" w:rsidP="0043656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Единую  диспетчерскую службу Крестецкого района   по телефону </w:t>
      </w:r>
      <w:r w:rsidRPr="008D76E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</w:t>
      </w:r>
      <w:r w:rsidRPr="0043656E">
        <w:rPr>
          <w:rFonts w:ascii="Times New Roman" w:eastAsia="Calibri" w:hAnsi="Times New Roman" w:cs="Times New Roman"/>
          <w:b/>
          <w:lang w:eastAsia="en-US"/>
        </w:rPr>
        <w:t xml:space="preserve">8 816 59    5-60-22; </w:t>
      </w:r>
    </w:p>
    <w:p w:rsidR="0043656E" w:rsidRPr="008D76E3" w:rsidRDefault="0043656E" w:rsidP="0043656E">
      <w:pPr>
        <w:tabs>
          <w:tab w:val="left" w:pos="7438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Администрацию Новорахинского сельского поселения  по телефонам           </w:t>
      </w:r>
      <w:r w:rsidRPr="008D76E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</w:t>
      </w:r>
      <w:r w:rsidRPr="004365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43656E">
        <w:rPr>
          <w:rFonts w:ascii="Times New Roman" w:eastAsia="Calibri" w:hAnsi="Times New Roman" w:cs="Times New Roman"/>
          <w:b/>
          <w:lang w:eastAsia="en-US"/>
        </w:rPr>
        <w:t>8 81659-51-236, 51-295</w:t>
      </w:r>
      <w:r w:rsidRPr="0043656E">
        <w:rPr>
          <w:rFonts w:ascii="Times New Roman" w:eastAsia="Calibri" w:hAnsi="Times New Roman" w:cs="Times New Roman"/>
          <w:lang w:eastAsia="en-US"/>
        </w:rPr>
        <w:t>.</w:t>
      </w:r>
      <w:r w:rsidRPr="008D76E3">
        <w:rPr>
          <w:rFonts w:ascii="Times New Roman" w:eastAsia="Calibri" w:hAnsi="Times New Roman" w:cs="Times New Roman"/>
          <w:lang w:eastAsia="en-US"/>
        </w:rPr>
        <w:tab/>
      </w:r>
    </w:p>
    <w:p w:rsidR="0043656E" w:rsidRPr="0043656E" w:rsidRDefault="0043656E" w:rsidP="0043656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________________________________________________________________________________</w:t>
      </w:r>
    </w:p>
    <w:p w:rsidR="0043656E" w:rsidRDefault="0043656E" w:rsidP="0043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66DA7" w:rsidRPr="0043656E" w:rsidRDefault="00F66DA7" w:rsidP="00F66DA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3656E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F66DA7" w:rsidRPr="0043656E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3656E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F66DA7" w:rsidRPr="0043656E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  сельского поселения </w:t>
      </w:r>
    </w:p>
    <w:p w:rsidR="00F66DA7" w:rsidRPr="0043656E" w:rsidRDefault="00F66DA7" w:rsidP="00F66DA7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F66DA7" w:rsidRPr="0043656E" w:rsidRDefault="00F66DA7" w:rsidP="0043656E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sz w:val="14"/>
          <w:szCs w:val="14"/>
        </w:rPr>
        <w:t>РАСПОРЯЖЕНИЕ</w:t>
      </w:r>
    </w:p>
    <w:p w:rsidR="00F66DA7" w:rsidRPr="0043656E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sz w:val="14"/>
          <w:szCs w:val="14"/>
        </w:rPr>
        <w:t>от 28.03.2016 № 12</w:t>
      </w:r>
    </w:p>
    <w:p w:rsidR="00F66DA7" w:rsidRPr="0043656E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F66DA7" w:rsidRPr="0043656E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F66DA7" w:rsidRPr="0043656E" w:rsidRDefault="00F66DA7" w:rsidP="00F6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О внесении изменений в распоряжение  Администрации Новорахинского  сельского поселения  от 18.09.2014 № 23  </w:t>
      </w:r>
    </w:p>
    <w:p w:rsidR="00F66DA7" w:rsidRPr="0043656E" w:rsidRDefault="00F66DA7" w:rsidP="00F66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gramStart"/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В соответствии с Указом Президента Российской Федерации от 22 декабря 2015 года №650 «О порядке сообщения лицами, замещающими отдельные государственные должности в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proofErr w:type="gramEnd"/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>1. Внести в Положение о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интересов»,  утвержденное распоряжением Администрации Новорахинского сельского поселения от 18.09.2014 № 23 следующие изменения: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1.1. Подпункт «б» пункта 10 дополнить абзацем следующего содержания:</w:t>
      </w:r>
    </w:p>
    <w:p w:rsidR="00F66DA7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3656E" w:rsidRPr="0043656E" w:rsidRDefault="0043656E" w:rsidP="0043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1.2. Подпункт «д» пункта 10 изложить в следующей редакции:</w:t>
      </w:r>
    </w:p>
    <w:p w:rsidR="008D76E3" w:rsidRDefault="0043656E" w:rsidP="00436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«д)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</w:t>
      </w:r>
      <w:proofErr w:type="gramEnd"/>
    </w:p>
    <w:p w:rsidR="008D76E3" w:rsidRDefault="008D76E3" w:rsidP="00436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8D76E3" w:rsidRPr="00BD77D6" w:rsidTr="00D54640">
        <w:trPr>
          <w:trHeight w:val="474"/>
        </w:trPr>
        <w:tc>
          <w:tcPr>
            <w:tcW w:w="1376" w:type="pct"/>
            <w:hideMark/>
          </w:tcPr>
          <w:p w:rsidR="008D76E3" w:rsidRPr="00BD77D6" w:rsidRDefault="008D76E3" w:rsidP="00D54640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hideMark/>
          </w:tcPr>
          <w:p w:rsidR="008D76E3" w:rsidRPr="00BD77D6" w:rsidRDefault="008D76E3" w:rsidP="00D546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среда  30 марта   2016  №   9   4</w:t>
            </w:r>
          </w:p>
        </w:tc>
      </w:tr>
    </w:tbl>
    <w:p w:rsidR="0043656E" w:rsidRPr="0043656E" w:rsidRDefault="008D76E3" w:rsidP="00436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="0043656E"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="0043656E"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рассматривался»;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1.3. Пункт 12 изложить в следующей редакции:</w:t>
      </w:r>
    </w:p>
    <w:p w:rsidR="00F66DA7" w:rsidRPr="0043656E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«12. Обращение, указанное в абзаце втором подпункта «б» пункта 10 настоящего Положения, подается гражданином, замещавшим должность муниципальной службы в администрации Новорахинского сельского поселения в администрацию Новорахинского сельского поселения. </w:t>
      </w:r>
      <w:proofErr w:type="gramStart"/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вид договора (трудовой или гражданско-правовой), предполагаемый срок его действия, сумма оплаты за выполнение</w:t>
      </w:r>
      <w:proofErr w:type="gramEnd"/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(оказание) по договору работ (услуг). В администрации Новорахинского сельского поселения осуществляется рассмотрение обращения, по результатам которого подготавливается мотивированное заключение по  существу обращения с учетом требований статьи 12 Федерального закона от 25 декабря 2008 г. №273-ФЗ «О противодействии коррупции»;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1.4. Подпункт «а» пункт 15 изложить в следующей редакции:</w:t>
      </w:r>
    </w:p>
    <w:p w:rsidR="00F66DA7" w:rsidRPr="0043656E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 и 17 настоящего Положения»;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1.5. Пункт 16 изложить в следующей редакции:</w:t>
      </w:r>
    </w:p>
    <w:p w:rsidR="00F66DA7" w:rsidRPr="0043656E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«16. Заседание комиссии по рассмотрению заявлений, указанных в абзацах третьем и четвертом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характера»;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1.6. Пункт 18 изложить в следующей редакции:</w:t>
      </w:r>
    </w:p>
    <w:p w:rsidR="00F66DA7" w:rsidRPr="0043656E" w:rsidRDefault="0043656E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F66DA7"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«18.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10 настоящего Положения»;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1.7. Дополнить пунктом 18.1 следующего содержания:</w:t>
      </w:r>
    </w:p>
    <w:p w:rsidR="00F66DA7" w:rsidRPr="0043656E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«18.1. Заседания комиссии могут проводиться в отсутствие муниципального служащего или гражданина в случае: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</w:t>
      </w:r>
      <w:proofErr w:type="gramStart"/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а) если в обращении, заявлении или уведомлении, предусмотренных подпунктом «б»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1.8. Пункт 26 изложить в следующей редакции:</w:t>
      </w:r>
    </w:p>
    <w:p w:rsidR="00F66DA7" w:rsidRPr="0043656E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«26. По итогам рассмотрения вопроса, указанного в абзаце четвертом подпункта «б» пункта 10 настоящего Положения, комиссия принимает одно из следующих решений: </w:t>
      </w:r>
    </w:p>
    <w:p w:rsidR="00F66DA7" w:rsidRPr="0043656E" w:rsidRDefault="00F66DA7" w:rsidP="00F66DA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а) признать, что причина непредставления муниципальным служащим сведений о своих расходах, а также о расходах своих супруги (супруга) и несовершеннолетних детей,  является объективной и уважительной;</w:t>
      </w:r>
    </w:p>
    <w:p w:rsidR="00F66DA7" w:rsidRPr="0043656E" w:rsidRDefault="00F66DA7" w:rsidP="00F66DA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б) признать, что причина непредставления муниципальным служащим сведений о своих расходах, а также о расходах своих супруги (супруга) и несовершеннолетних детей, 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6DA7" w:rsidRPr="0043656E" w:rsidRDefault="00F66DA7" w:rsidP="00F66DA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в) признать, что причина непредставления муниципальным служащим сведений о своих расходах, а также о расходах своих супруги (супруга) и несовершеннолетних детей,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ответственности»;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1.9. Дополнить пунктом 26.1 следующего содержания:</w:t>
      </w:r>
    </w:p>
    <w:p w:rsidR="00F66DA7" w:rsidRPr="0043656E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«26.1. По итогам рассмотрения вопроса, указанного в абзаце пятом подпункта «б» пункта 10 настоящего Положения, комиссия принимает одно из следующих решений: 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а) признать, что при исполнении муниципальным служащим должностных обязанностей конфликт интересов отсутствует;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б) 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в) признать, что муниципальный служащий не соблюдал требования об урегулировании конфликта интересов. В этом случае комиссия рекомендует  руководителю муниципального органа применить к муниципальному служащему конкретную меру ответственности»;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1.10.  Пункт 28 изложить в следующей редакции:</w:t>
      </w:r>
    </w:p>
    <w:p w:rsidR="00F66DA7" w:rsidRPr="0043656E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«28. По итогам рассмотрения вопросов, предусмотренных подпунктами «а», «б» «г» и «д» пункта 10 настоящего Положения, при наличии к тому оснований, комиссия может принять иное решение, чем предусмотрено пунктами 21-26, 26.1, 27 и 28.1 настоящего Положения. Основания и мотивы принятия такого решения должны быть отражены в протоколе заседания комиссии»;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1.11. Дополнить пунктом 28.1 следующего содержания:</w:t>
      </w:r>
    </w:p>
    <w:p w:rsidR="00F66DA7" w:rsidRPr="0043656E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«28.1. По итогам рассмотрения вопроса, указанного в подпункте "д" пункта 10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организацию";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1.12. Пункт 31 изложить в следующей редакции:</w:t>
      </w:r>
    </w:p>
    <w:p w:rsidR="00F66DA7" w:rsidRPr="0043656E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«31.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характер»;</w:t>
      </w:r>
    </w:p>
    <w:p w:rsidR="00F66DA7" w:rsidRPr="0043656E" w:rsidRDefault="00F66DA7" w:rsidP="00F66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1.13. Пункт 34 изложить в следующей редакции:</w:t>
      </w:r>
    </w:p>
    <w:p w:rsidR="00F66DA7" w:rsidRPr="0043656E" w:rsidRDefault="00F66DA7" w:rsidP="00F6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>«34.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лицам».</w:t>
      </w: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3656E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3656E">
        <w:rPr>
          <w:rFonts w:ascii="Times New Roman" w:eastAsia="Times New Roman" w:hAnsi="Times New Roman" w:cs="Times New Roman"/>
          <w:color w:val="FF0000"/>
          <w:sz w:val="14"/>
          <w:szCs w:val="14"/>
        </w:rPr>
        <w:tab/>
      </w:r>
      <w:r w:rsidRPr="0043656E">
        <w:rPr>
          <w:rFonts w:ascii="Times New Roman" w:eastAsia="Times New Roman" w:hAnsi="Times New Roman" w:cs="Times New Roman"/>
          <w:color w:val="FF0000"/>
          <w:sz w:val="14"/>
          <w:szCs w:val="14"/>
        </w:rPr>
        <w:tab/>
      </w:r>
      <w:r w:rsidRPr="0043656E">
        <w:rPr>
          <w:rFonts w:ascii="Times New Roman" w:eastAsia="Times New Roman" w:hAnsi="Times New Roman" w:cs="Times New Roman"/>
          <w:color w:val="FF0000"/>
          <w:sz w:val="14"/>
          <w:szCs w:val="14"/>
        </w:rPr>
        <w:tab/>
      </w:r>
    </w:p>
    <w:p w:rsidR="00F66DA7" w:rsidRPr="0043656E" w:rsidRDefault="00F66DA7" w:rsidP="00F66DA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sz w:val="14"/>
          <w:szCs w:val="14"/>
        </w:rPr>
        <w:tab/>
        <w:t>2. Распоряжение вступает в силу с момента подписания.</w:t>
      </w:r>
    </w:p>
    <w:p w:rsidR="0043656E" w:rsidRDefault="00F66DA7" w:rsidP="0043656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43656E">
        <w:rPr>
          <w:rFonts w:ascii="Times New Roman" w:eastAsia="Times New Roman" w:hAnsi="Times New Roman" w:cs="Times New Roman"/>
          <w:sz w:val="14"/>
          <w:szCs w:val="14"/>
        </w:rPr>
        <w:tab/>
        <w:t>3. Опубликовать распоряжение в муниципальной газете «Новорахинские вести» и разместить на официальном сайте Администрации сельского поселения в информационно-телекоммуникационной сети «Интернет».</w:t>
      </w:r>
      <w:r w:rsidR="0043656E"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</w:p>
    <w:p w:rsidR="00FC539F" w:rsidRDefault="0043656E" w:rsidP="008D76E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66DA7" w:rsidRPr="0043656E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Г.Н. Григорьев</w:t>
      </w:r>
    </w:p>
    <w:p w:rsidR="008D76E3" w:rsidRPr="008D76E3" w:rsidRDefault="008D76E3" w:rsidP="008D76E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F26F5C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5B74B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29.03</w:t>
            </w:r>
            <w:r w:rsidR="00771C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5B74B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(14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5C" w:rsidRDefault="00F26F5C" w:rsidP="00F24507">
      <w:pPr>
        <w:pStyle w:val="aa"/>
      </w:pPr>
      <w:r>
        <w:separator/>
      </w:r>
    </w:p>
  </w:endnote>
  <w:endnote w:type="continuationSeparator" w:id="0">
    <w:p w:rsidR="00F26F5C" w:rsidRDefault="00F26F5C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5C" w:rsidRDefault="00F26F5C" w:rsidP="00F24507">
      <w:pPr>
        <w:pStyle w:val="aa"/>
      </w:pPr>
      <w:r>
        <w:separator/>
      </w:r>
    </w:p>
  </w:footnote>
  <w:footnote w:type="continuationSeparator" w:id="0">
    <w:p w:rsidR="00F26F5C" w:rsidRDefault="00F26F5C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54D7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1457"/>
    <w:rsid w:val="003642D3"/>
    <w:rsid w:val="00373139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B5FD4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3656E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B74B5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7232"/>
    <w:rsid w:val="00742A8B"/>
    <w:rsid w:val="00743D72"/>
    <w:rsid w:val="007548F7"/>
    <w:rsid w:val="00756E85"/>
    <w:rsid w:val="00757EB7"/>
    <w:rsid w:val="00760536"/>
    <w:rsid w:val="007625AF"/>
    <w:rsid w:val="007635FC"/>
    <w:rsid w:val="007715A0"/>
    <w:rsid w:val="00771CA6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D76E3"/>
    <w:rsid w:val="008E2FFC"/>
    <w:rsid w:val="008E4C92"/>
    <w:rsid w:val="008E4F8D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47A16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6F5C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6DA7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C539F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rsid w:val="00C70BDC"/>
    <w:rPr>
      <w:sz w:val="28"/>
    </w:rPr>
  </w:style>
  <w:style w:type="character" w:customStyle="1" w:styleId="15">
    <w:name w:val="Нижний колонтитул Знак1"/>
    <w:basedOn w:val="a0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C113-F4ED-405E-BED3-8A5308C5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513</cp:revision>
  <cp:lastPrinted>2016-01-29T12:50:00Z</cp:lastPrinted>
  <dcterms:created xsi:type="dcterms:W3CDTF">2012-04-16T07:26:00Z</dcterms:created>
  <dcterms:modified xsi:type="dcterms:W3CDTF">2016-03-29T13:11:00Z</dcterms:modified>
</cp:coreProperties>
</file>