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044D4" w:rsidRPr="00E044D4">
        <w:rPr>
          <w:b/>
          <w:sz w:val="32"/>
          <w:szCs w:val="32"/>
        </w:rPr>
        <w:t xml:space="preserve"> </w:t>
      </w:r>
      <w:r w:rsidR="00E044D4">
        <w:rPr>
          <w:b/>
          <w:sz w:val="32"/>
          <w:szCs w:val="32"/>
        </w:rPr>
        <w:t>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E044D4" w:rsidRDefault="00F31C3C" w:rsidP="0083213D">
      <w:pPr>
        <w:rPr>
          <w:sz w:val="28"/>
          <w:szCs w:val="28"/>
        </w:rPr>
      </w:pP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Устав Новорахинского сельского поселения Крестецкого муниципального района Новгородской области;</w:t>
      </w:r>
    </w:p>
    <w:p w:rsidR="00E044D4" w:rsidRPr="00E044D4" w:rsidRDefault="00E044D4" w:rsidP="00E044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44D4">
        <w:rPr>
          <w:sz w:val="28"/>
          <w:szCs w:val="28"/>
          <w:lang w:eastAsia="ar-SA"/>
        </w:rPr>
        <w:t>- Постановление администрации Новорахинского сельского поселения Крестецкого района от 20.12.2018 № 205 «Об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местного значения в границах населенных пунктов Новорахинского сельского поселения».</w:t>
      </w:r>
    </w:p>
    <w:p w:rsidR="00E044D4" w:rsidRPr="00E044D4" w:rsidRDefault="00E044D4" w:rsidP="00E044D4">
      <w:pPr>
        <w:ind w:firstLine="708"/>
        <w:jc w:val="both"/>
        <w:rPr>
          <w:color w:val="1A1918"/>
          <w:sz w:val="28"/>
          <w:szCs w:val="28"/>
        </w:rPr>
      </w:pPr>
      <w:r w:rsidRPr="00E044D4">
        <w:rPr>
          <w:color w:val="1A1918"/>
          <w:sz w:val="28"/>
          <w:szCs w:val="28"/>
        </w:rPr>
        <w:t xml:space="preserve">- Постановление администрации Новорахинского сельского поселения от 12.02.2019 № 18 «Об утверждении Административного регламента по осуществлению муниципального контроля на территории Новорахинского сельского поселения» </w:t>
      </w:r>
    </w:p>
    <w:p w:rsidR="00E044D4" w:rsidRPr="00E044D4" w:rsidRDefault="00E044D4" w:rsidP="00E044D4">
      <w:pPr>
        <w:ind w:firstLine="708"/>
        <w:jc w:val="both"/>
        <w:rPr>
          <w:color w:val="1A1918"/>
          <w:sz w:val="28"/>
          <w:szCs w:val="28"/>
        </w:rPr>
      </w:pPr>
      <w:r w:rsidRPr="00E044D4">
        <w:rPr>
          <w:color w:val="000000"/>
          <w:sz w:val="28"/>
          <w:szCs w:val="28"/>
        </w:rPr>
        <w:t>- Положение о порядке осуществления муниципального контроля на территории Новорахинского сельского поселения, утвержденное решением Совета депутатов Новорахинского сельского поселения от 16.02.2011 № 42;</w:t>
      </w:r>
    </w:p>
    <w:p w:rsidR="00E044D4" w:rsidRPr="00E044D4" w:rsidRDefault="00E044D4" w:rsidP="00E044D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044D4">
        <w:rPr>
          <w:rFonts w:ascii="Times New Roman" w:hAnsi="Times New Roman"/>
          <w:sz w:val="28"/>
          <w:szCs w:val="28"/>
        </w:rPr>
        <w:t>- Положение о муниципальном контроле за сохранностью автомобильных дорог местного значения в границах населенных пунктов Новорахинского сельского поселения, утвержденное решением Совета депутатов Новорахинского сельского поселения от 18.03.2013 № 155</w:t>
      </w:r>
    </w:p>
    <w:p w:rsidR="00E044D4" w:rsidRPr="00E044D4" w:rsidRDefault="00E044D4" w:rsidP="00E044D4">
      <w:pPr>
        <w:ind w:firstLine="708"/>
        <w:jc w:val="both"/>
        <w:rPr>
          <w:rFonts w:eastAsia="Calibri"/>
          <w:sz w:val="28"/>
          <w:szCs w:val="28"/>
        </w:rPr>
      </w:pPr>
      <w:r w:rsidRPr="00E044D4">
        <w:rPr>
          <w:rFonts w:eastAsia="Calibri"/>
          <w:sz w:val="28"/>
          <w:szCs w:val="28"/>
        </w:rPr>
        <w:t>Нормативные правовые акты для юридических лиц, индивидуальных предпринимателей, доступны, и размещаются в муниципальной газете «Новорахинские вести», в сети Интернет на официальном сайте Новорахинского сельского поселения.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lastRenderedPageBreak/>
        <w:t>Нормативные правовые акты и муниципальные правовые акты, устанавливающие обязательные требования к осуществлению деятельности юридических лиц и индивидуальных предпринимателей, прошли антикоррупционную экспертизу. Признаки коррупциогенности отсутствуют.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а) сведения об организационной структуре и системе управления органов муниципального контроля.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Муниципальный контроль осуществляет должностное лицо Администрации Новорахинского сельского поселения Крестецкого муниципального района Новгородской области.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б) перечень и описание основных и вспомогательных (обеспечительных) функций: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1) осуществлять контроль за соблюдением Правил благоустройства и санитарного содержания на территории Новорахинского сельского поселения;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Новорахинского сельского поселения;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3) соблюдать требования законодательства Российской Федерации, муниципальных правовых актов Новорахинского сельского поселения, права и законные интересы, юридических лиц и индивидуальных предпринимателей;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4) проводить плановые и внеплановые проверки в отношении субъектов по соблюдению ими законодательства;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5) при предъявлении служебного удостоверения и распоряжения на проверку, посещать проверяемые объекты, обследовать объекты, расположенные на них, только во время исполнения служебных обязанностей, а в случаях, предусмотренных частью 5 статьи 10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 и муниципального контроля» копии документа о согласовании проведения проверки;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 xml:space="preserve">6)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присутствовать </w:t>
      </w:r>
      <w:r w:rsidRPr="00E044D4">
        <w:rPr>
          <w:color w:val="000000"/>
          <w:sz w:val="28"/>
          <w:szCs w:val="28"/>
        </w:rPr>
        <w:lastRenderedPageBreak/>
        <w:t>при проведении проверки и давать разъяснения по вопросам, относящимся к предмету проверки;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7)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8)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с результатами проверки;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10) соблюдать сроки проведения проверки, установленные действующим законодательством;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13) осуществлять запись о проведенной проверке в журнале учета проверок.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14) запрашивать и получать от субъектов правоотношений письменные объяснения по существу проводимой проверки, а также документы;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15) по согласованию с органами государственной власти, научных и иных организаций привлекать при необходимости специалистов этих структур к проводимым проверкам и обследованиям;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16) обращаться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контроля;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17) составлять акты по результатам проверок выдавать предписания по результатам проверок;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18) при обнаружении признаков состава правонарушения материалы проверок в отношении проверяемых лиц направлять для рассмотрения в правоохранительные органы.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функций.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Кодекс Российской Федерации об административных правонарушениях;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lastRenderedPageBreak/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Устав Новорахинского сельского поселения Крестецкого муниципального района Новгородской области.</w:t>
      </w:r>
    </w:p>
    <w:p w:rsidR="00E044D4" w:rsidRPr="00E044D4" w:rsidRDefault="00E044D4" w:rsidP="00E044D4">
      <w:pPr>
        <w:jc w:val="both"/>
        <w:rPr>
          <w:color w:val="1A1918"/>
          <w:sz w:val="28"/>
          <w:szCs w:val="28"/>
        </w:rPr>
      </w:pPr>
      <w:r w:rsidRPr="00E044D4">
        <w:rPr>
          <w:color w:val="000000"/>
          <w:sz w:val="28"/>
          <w:szCs w:val="28"/>
        </w:rPr>
        <w:t>- Положение о порядке осуществления муниципального контроля на территории Новорахинского сельского поселения, утвержденное решением Совета депутатов Новорахинского сельского поселения от 16.02.2011 № 42;</w:t>
      </w:r>
    </w:p>
    <w:p w:rsidR="00E044D4" w:rsidRPr="00E044D4" w:rsidRDefault="00E044D4" w:rsidP="00E044D4">
      <w:pPr>
        <w:jc w:val="both"/>
        <w:rPr>
          <w:color w:val="1A1918"/>
          <w:sz w:val="28"/>
          <w:szCs w:val="28"/>
        </w:rPr>
      </w:pPr>
      <w:r w:rsidRPr="00E044D4">
        <w:rPr>
          <w:sz w:val="28"/>
          <w:szCs w:val="28"/>
        </w:rPr>
        <w:t>-</w:t>
      </w:r>
      <w:r w:rsidRPr="00E044D4">
        <w:rPr>
          <w:color w:val="1A1918"/>
          <w:sz w:val="28"/>
          <w:szCs w:val="28"/>
        </w:rPr>
        <w:t xml:space="preserve"> Постановление администрации Новорахинского сельского поселения от 12.02.2019 № 18 «Об утверждении Административного регламента по осуществлению муниципального контроля на территории Новорахинского сельского поселения» 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 xml:space="preserve"> г)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- не проводилось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Финансовое обеспечение исполнения функций по осуществлению муниципального контроля отсутствует.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 xml:space="preserve">Штатные единицы по должностям, предусматривающим выполнение функций по муниципальному контролю отсутствуют. 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 xml:space="preserve">б) данные о штатной численности работников органов государственного контроля (надзора), муниципального контроля, </w:t>
      </w:r>
      <w:r w:rsidRPr="00E044D4">
        <w:rPr>
          <w:color w:val="000000"/>
          <w:sz w:val="28"/>
          <w:szCs w:val="28"/>
        </w:rPr>
        <w:lastRenderedPageBreak/>
        <w:t>выполняющих функции по контролю, и об укомплектованности штатной численности.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 штате 1 работник. Муниципальную функцию исполняет служащий высшей категории Администрации Новорахинского сельского поселения Гаврилова Е.Г., на которого возложены обязанности по осуществлению муниципального контроля.</w:t>
      </w:r>
    </w:p>
    <w:p w:rsidR="00E044D4" w:rsidRPr="00E044D4" w:rsidRDefault="00E044D4" w:rsidP="00E044D4">
      <w:pPr>
        <w:ind w:firstLine="709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в) сведения о квалификации работников, о мероприятиях по повышению их квалификации.</w:t>
      </w:r>
    </w:p>
    <w:p w:rsidR="00E044D4" w:rsidRPr="00E044D4" w:rsidRDefault="00E044D4" w:rsidP="00E044D4">
      <w:pPr>
        <w:ind w:firstLine="709"/>
        <w:jc w:val="both"/>
        <w:rPr>
          <w:sz w:val="28"/>
          <w:szCs w:val="28"/>
        </w:rPr>
      </w:pPr>
      <w:r w:rsidRPr="00E044D4">
        <w:rPr>
          <w:sz w:val="28"/>
          <w:szCs w:val="28"/>
        </w:rPr>
        <w:t>Квалификация работников в сфере муниципального контроля за отчетный период не повышалась.</w:t>
      </w:r>
    </w:p>
    <w:p w:rsidR="00E044D4" w:rsidRPr="00E044D4" w:rsidRDefault="00E044D4" w:rsidP="00E044D4">
      <w:pPr>
        <w:ind w:firstLine="709"/>
        <w:jc w:val="both"/>
        <w:rPr>
          <w:sz w:val="28"/>
          <w:szCs w:val="28"/>
        </w:rPr>
      </w:pPr>
      <w:r w:rsidRPr="00E044D4">
        <w:rPr>
          <w:sz w:val="28"/>
          <w:szCs w:val="28"/>
        </w:rPr>
        <w:t>г) за отчетный период специалистом, выполняющим функцию по муниципальному контролю в рамках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проверки не проводились.</w:t>
      </w:r>
    </w:p>
    <w:p w:rsidR="00E044D4" w:rsidRPr="00E044D4" w:rsidRDefault="00E044D4" w:rsidP="00E044D4">
      <w:pPr>
        <w:ind w:firstLine="708"/>
        <w:jc w:val="both"/>
        <w:rPr>
          <w:sz w:val="28"/>
          <w:szCs w:val="28"/>
        </w:rPr>
      </w:pPr>
      <w:r w:rsidRPr="00E044D4">
        <w:rPr>
          <w:color w:val="000000"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За отчетный период эксперты и представители экспертных организаций не привлекались к проведению мероприятий по контролю.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 xml:space="preserve">Количество проверок всего - </w:t>
      </w:r>
      <w:r w:rsidRPr="00E044D4">
        <w:rPr>
          <w:b/>
          <w:color w:val="000000"/>
          <w:sz w:val="28"/>
          <w:szCs w:val="28"/>
        </w:rPr>
        <w:t>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 xml:space="preserve">Плановых - </w:t>
      </w:r>
      <w:r w:rsidRPr="00E044D4">
        <w:rPr>
          <w:b/>
          <w:color w:val="000000"/>
          <w:sz w:val="28"/>
          <w:szCs w:val="28"/>
        </w:rPr>
        <w:t>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внеплановых - 0</w:t>
      </w:r>
    </w:p>
    <w:tbl>
      <w:tblPr>
        <w:tblW w:w="201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0"/>
        <w:gridCol w:w="3600"/>
      </w:tblGrid>
      <w:tr w:rsidR="00E044D4" w:rsidRPr="00E044D4" w:rsidTr="00C579B7">
        <w:trPr>
          <w:tblCellSpacing w:w="0" w:type="dxa"/>
        </w:trPr>
        <w:tc>
          <w:tcPr>
            <w:tcW w:w="16560" w:type="dxa"/>
            <w:vMerge w:val="restart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 xml:space="preserve">тематических (по отдельным вопросам законодательства) – 0 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совместно с контролирующими (надзорными) органами -</w:t>
            </w:r>
            <w:r w:rsidRPr="00E044D4">
              <w:rPr>
                <w:b/>
                <w:sz w:val="28"/>
                <w:szCs w:val="28"/>
              </w:rPr>
              <w:t xml:space="preserve"> 0</w:t>
            </w:r>
            <w:r w:rsidRPr="00E044D4">
              <w:rPr>
                <w:sz w:val="28"/>
                <w:szCs w:val="28"/>
              </w:rPr>
              <w:t xml:space="preserve"> 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Количество проведенных проверок (из общего количества) на соблюдение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лицензионных требований - 0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Количество проведенных проверок (из общего количества) совместно с другими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 xml:space="preserve">контролирующими органами - </w:t>
            </w:r>
            <w:r w:rsidRPr="00E044D4">
              <w:rPr>
                <w:b/>
                <w:sz w:val="28"/>
                <w:szCs w:val="28"/>
              </w:rPr>
              <w:t>0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Выявлено нарушений, в том числе: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нарушений лицензионных требований и условий - 0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Общее количество проверенных субъектов, в том числе по вопросам: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соблюдения законодательства - 0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соблюдения требований и условий, предусмотренных лицензией -0</w:t>
            </w:r>
          </w:p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 xml:space="preserve">  Количество устраненных нарушений-0 </w:t>
            </w: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0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1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0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2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1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0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0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1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0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0</w:t>
            </w:r>
          </w:p>
        </w:tc>
      </w:tr>
      <w:tr w:rsidR="00E044D4" w:rsidRPr="00E044D4" w:rsidTr="00C579B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</w:tcPr>
          <w:p w:rsidR="00E044D4" w:rsidRPr="00E044D4" w:rsidRDefault="00E044D4" w:rsidP="00C579B7">
            <w:pPr>
              <w:jc w:val="both"/>
              <w:rPr>
                <w:sz w:val="28"/>
                <w:szCs w:val="28"/>
              </w:rPr>
            </w:pPr>
            <w:r w:rsidRPr="00E044D4">
              <w:rPr>
                <w:sz w:val="28"/>
                <w:szCs w:val="28"/>
              </w:rPr>
              <w:t>1</w:t>
            </w:r>
          </w:p>
        </w:tc>
      </w:tr>
    </w:tbl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lastRenderedPageBreak/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За отчетный период эксперты и представители экспертных организаций не были привлечены к проведению мероприятий по контролю.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выданных предписаний, по благоустройству физическим лицам- 0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 том числе: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исполнено предписаний в срок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исполнено предписаний с нарушением срока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срок исполнения предписаний не наступил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не исполнено предписаний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приостановленных лицензий, свидетельств о государственной</w:t>
      </w:r>
    </w:p>
    <w:p w:rsidR="00E044D4" w:rsidRPr="00E044D4" w:rsidRDefault="00E044D4" w:rsidP="00E044D4">
      <w:pPr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аккредитации (полностью или по отдельным программам)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Аннулировано лицензий, свидетельств о государственной аккредитации</w:t>
      </w:r>
      <w:r w:rsidRPr="00E044D4">
        <w:rPr>
          <w:color w:val="000000"/>
          <w:sz w:val="28"/>
          <w:szCs w:val="28"/>
        </w:rPr>
        <w:br/>
        <w:t>(полностью или по отдельным программам)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Возобновлено действие лицензий, свидетельств о государственной аккредитации (полностью или по отдельным программам)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Составлено протоколов об административном правонарушении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Рассмотрено (подготовлено к рассмотрению) административных дел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Привлечено юридических лиц к административной ответственности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Привлечено физических лиц к административной ответственности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Привлечено должностных лиц к административной ответственности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Наложено административных штрафов на юридических лиц (тыс. рублей)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Наложено административных штрафов на физических лиц (тыс. рублей)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Наложено административных штрафов на должностных лиц (тыс. рублей)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Сумма наложенных административных штрафов (тыс. рублей)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Взыскано административных штрафов (тыс. рублей)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Принято решений о приостановлении хозяйственной деятельности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Прекращены договорные отношения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Применен временный запрет деятельности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Предъявлено исков о возмещении вреда (тыс. рублей)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Предъявлено исков на сумму (тыс. рублей)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Сумма возмещенного ущерба (тыс. рублей)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направлено материалов, протоколов, исполнительных документов, жалоб, исков, в том числе: 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 органы внутренних дел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lastRenderedPageBreak/>
        <w:t>в органы прокуратуры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 судебные органы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 xml:space="preserve">в службу судебных приставов - 0 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 xml:space="preserve">в вышестоящие органы - 0 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Возбуждено уголовных дел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Отказано в возбуждении уголовного дела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заявлений, направленных в судебные органы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дел, принятых к рассмотрению судебными органами, из них: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принятых судами решений об аннулировании лицензий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отказов, принятых судами решений об отказе в удовлетворении требований -0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Привлечено по результатам проверок к дисциплинарной ответственности работников проверенных организаций - 0</w:t>
      </w:r>
    </w:p>
    <w:p w:rsidR="00886888" w:rsidRPr="00886888" w:rsidRDefault="00886888" w:rsidP="00886888">
      <w:pPr>
        <w:rPr>
          <w:sz w:val="32"/>
          <w:szCs w:val="32"/>
        </w:rPr>
      </w:pP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Выявлено нарушений, всего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Доля суммы взысканных штрафов от суммы наложенных штрафов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Доля количества исполненных предписаний от количества выданных предписаний - 0%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заявлений, направленных в судебные органы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дел, принятых к рассмотрению судебными органами, из них: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принятых судами решений об аннулировании лицензий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принятых судами решений об отказе в удовлетворении требований заявителей -0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постановлений, признанных незаконными решениями судов или вышестоящих должностных лиц –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о привлечении к административной ответственности, в том числе: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юридических лиц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физических лиц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должностных лиц - 0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Количество жалоб на работу органа государственного контроля (надзора), муниципального контроля -0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 том числе, обоснованных - 0.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E044D4" w:rsidRPr="00DF43B5" w:rsidRDefault="00E044D4" w:rsidP="00E044D4">
      <w:pPr>
        <w:rPr>
          <w:sz w:val="32"/>
          <w:szCs w:val="32"/>
        </w:rPr>
      </w:pP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lastRenderedPageBreak/>
        <w:t>а) выводы и предложения по результатам осуществления государственного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контроля (надзора), муниципального контроля, в том числе планируемые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на текущий год показатели его эффективности.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 2020 году плановые проверки по муниципальному контролю не проводились.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</w:t>
      </w:r>
    </w:p>
    <w:p w:rsidR="00E044D4" w:rsidRPr="00E044D4" w:rsidRDefault="00E044D4" w:rsidP="00E044D4">
      <w:pPr>
        <w:ind w:firstLine="708"/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В связи с отсутствием доступной и полной информации по реквизитам юридических лиц и индивидуальных предпринимателей затрудняется подготовка плана работы по осуществлению проверок. Основные предложения по совершенствованию муниципального контроля следующие: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1) Установление для контролирующих муниципальных органов упрощенного порядка доступа к информации по государственной регистрации субъектов предпринимательства и юридических лиц.</w:t>
      </w:r>
    </w:p>
    <w:p w:rsidR="00E044D4" w:rsidRPr="00E044D4" w:rsidRDefault="00E044D4" w:rsidP="00E044D4">
      <w:pPr>
        <w:jc w:val="both"/>
        <w:rPr>
          <w:color w:val="000000"/>
          <w:sz w:val="28"/>
          <w:szCs w:val="28"/>
        </w:rPr>
      </w:pPr>
      <w:r w:rsidRPr="00E044D4">
        <w:rPr>
          <w:color w:val="000000"/>
          <w:sz w:val="28"/>
          <w:szCs w:val="28"/>
        </w:rPr>
        <w:t>2) Формирование реестра предприятий, организаций, учреждений, подлежащих муниципальному контролю.</w:t>
      </w:r>
    </w:p>
    <w:p w:rsidR="00404177" w:rsidRPr="00E044D4" w:rsidRDefault="00404177" w:rsidP="00886888">
      <w:pPr>
        <w:rPr>
          <w:sz w:val="32"/>
          <w:szCs w:val="32"/>
        </w:rPr>
      </w:pPr>
    </w:p>
    <w:p w:rsidR="00404177" w:rsidRPr="00E044D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02" w:rsidRDefault="009B4A02" w:rsidP="00404177">
      <w:r>
        <w:separator/>
      </w:r>
    </w:p>
  </w:endnote>
  <w:endnote w:type="continuationSeparator" w:id="0">
    <w:p w:rsidR="009B4A02" w:rsidRDefault="009B4A0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4D4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02" w:rsidRDefault="009B4A02" w:rsidP="00404177">
      <w:r>
        <w:separator/>
      </w:r>
    </w:p>
  </w:footnote>
  <w:footnote w:type="continuationSeparator" w:id="0">
    <w:p w:rsidR="009B4A02" w:rsidRDefault="009B4A0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B4A02"/>
    <w:rsid w:val="00A6696F"/>
    <w:rsid w:val="00B628C6"/>
    <w:rsid w:val="00CD6E5D"/>
    <w:rsid w:val="00D524F4"/>
    <w:rsid w:val="00DA0BF9"/>
    <w:rsid w:val="00DD671F"/>
    <w:rsid w:val="00E044D4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8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E044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2021-02-09T11:18:00Z</dcterms:modified>
</cp:coreProperties>
</file>