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F67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4566B" wp14:editId="3F642355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B14" w:rsidRPr="00F67B14" w:rsidRDefault="00F67B14" w:rsidP="00F67B14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Российская Федерация</w:t>
      </w:r>
    </w:p>
    <w:p w:rsidR="00F67B14" w:rsidRPr="00F67B14" w:rsidRDefault="00F67B14" w:rsidP="00F67B14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F67B14">
        <w:rPr>
          <w:rFonts w:ascii="Garamond" w:eastAsia="Times New Roman" w:hAnsi="Garamond" w:cs="Times New Roman"/>
          <w:b/>
          <w:sz w:val="28"/>
          <w:szCs w:val="28"/>
          <w:lang w:eastAsia="ru-RU"/>
        </w:rPr>
        <w:t>Новгородская область Крестецкий район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Новорахинского сельского поселения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Impact" w:eastAsia="Times New Roman" w:hAnsi="Impact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F67B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F67B14" w:rsidRPr="00F67B14" w:rsidRDefault="00F67B14" w:rsidP="00F67B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5C0DE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10.12.2014 № 97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нормирования </w:t>
      </w: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закупок товаров, работ, услуг</w:t>
      </w: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обеспечения муниципальных нужд</w:t>
      </w:r>
    </w:p>
    <w:p w:rsidR="003B23BF" w:rsidRDefault="003B23BF" w:rsidP="003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100" w:lineRule="atLeast"/>
        <w:ind w:firstLine="540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3B23BF">
        <w:rPr>
          <w:rFonts w:ascii="Times New Roman" w:eastAsia="Calibri" w:hAnsi="Times New Roman" w:cs="Times New Roman"/>
          <w:sz w:val="28"/>
          <w:szCs w:val="28"/>
        </w:rPr>
        <w:tab/>
      </w:r>
      <w:r w:rsidRPr="003B23B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статьей 19 </w:t>
      </w:r>
      <w:r w:rsidRPr="003B23B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Федерального закона от 5 апреля 2013 года        № 44-ФЗ «О контрактной системе в сфере закупок товаров, работ, услуг для обеспечения государственных и муниципальных нужд»</w:t>
      </w:r>
      <w:r w:rsidRPr="003B23BF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</w:p>
    <w:p w:rsidR="003B23BF" w:rsidRPr="003B23BF" w:rsidRDefault="003B23BF" w:rsidP="003B23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3B23BF" w:rsidRPr="003B23BF" w:rsidRDefault="003B23BF" w:rsidP="003B23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3BF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1.</w:t>
      </w:r>
      <w:r w:rsidRPr="003B2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прилагаемые Правила нормирования в сфере закупок товаров, работ, услуг для обеспечения муниципальных нужд.</w:t>
      </w:r>
    </w:p>
    <w:p w:rsidR="003B23BF" w:rsidRPr="003B23BF" w:rsidRDefault="003B23BF" w:rsidP="003B23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3BF">
        <w:rPr>
          <w:rFonts w:ascii="Times New Roman" w:eastAsia="Calibri" w:hAnsi="Times New Roman" w:cs="Times New Roman"/>
          <w:sz w:val="28"/>
          <w:szCs w:val="28"/>
        </w:rPr>
        <w:t>2.Постановление вступает в силу с   1 января 2015 года.</w:t>
      </w:r>
    </w:p>
    <w:p w:rsidR="003B23BF" w:rsidRPr="003B23BF" w:rsidRDefault="003B23BF" w:rsidP="003B23B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3BF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 xml:space="preserve">          3.Опубликовать  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3B23BF" w:rsidRPr="003B23BF" w:rsidRDefault="003B23BF" w:rsidP="003B23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23BF" w:rsidRPr="003B23BF" w:rsidRDefault="003B23BF" w:rsidP="003B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23B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B23BF" w:rsidRPr="003B23BF" w:rsidRDefault="003B23BF" w:rsidP="003B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spellStart"/>
      <w:r w:rsidRPr="003B2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Г.Н.Григорьев</w:t>
      </w:r>
      <w:proofErr w:type="spellEnd"/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3"/>
      </w:tblGrid>
      <w:tr w:rsidR="003B23BF" w:rsidRPr="003B23BF" w:rsidTr="003B23BF">
        <w:tc>
          <w:tcPr>
            <w:tcW w:w="5068" w:type="dxa"/>
          </w:tcPr>
          <w:p w:rsidR="003B23BF" w:rsidRPr="003B23BF" w:rsidRDefault="003B23BF" w:rsidP="003B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3B23BF" w:rsidRPr="003B23BF" w:rsidRDefault="003B23BF" w:rsidP="003B23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B23BF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УТВЕРЖДЕН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Ы</w:t>
            </w:r>
          </w:p>
          <w:p w:rsidR="003B23BF" w:rsidRPr="003B23BF" w:rsidRDefault="003B23BF" w:rsidP="003B23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</w:pPr>
            <w:r w:rsidRPr="003B23BF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bidi="en-US"/>
              </w:rPr>
              <w:t>постановлением Администрации                                                                                           сельского поселения</w:t>
            </w:r>
            <w:r w:rsidRPr="003B23BF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от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10.12. </w:t>
            </w:r>
            <w:r w:rsidRPr="003B23BF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2014 №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97</w:t>
            </w:r>
          </w:p>
          <w:p w:rsidR="003B23BF" w:rsidRPr="003B23BF" w:rsidRDefault="003B23BF" w:rsidP="003B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B23BF" w:rsidRPr="003B23BF" w:rsidRDefault="003B23BF" w:rsidP="003B2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23BF" w:rsidRPr="003B23BF" w:rsidRDefault="003B23BF" w:rsidP="003B23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3B23B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Правила</w:t>
      </w:r>
    </w:p>
    <w:p w:rsidR="003B23BF" w:rsidRPr="003B23BF" w:rsidRDefault="003B23BF" w:rsidP="003B23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3B23B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 xml:space="preserve">нормирования в сфере закупок товаров, работ, услуг </w:t>
      </w:r>
    </w:p>
    <w:p w:rsidR="003B23BF" w:rsidRPr="003B23BF" w:rsidRDefault="003B23BF" w:rsidP="003B23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3B23B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для обеспечения муниципальных нужд</w:t>
      </w:r>
    </w:p>
    <w:p w:rsidR="003B23BF" w:rsidRPr="003B23BF" w:rsidRDefault="003B23BF" w:rsidP="003B23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3B23B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3B23BF" w:rsidRPr="003B23BF" w:rsidRDefault="003B23BF" w:rsidP="003B23B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en-US"/>
        </w:rPr>
      </w:pPr>
      <w:r w:rsidRPr="003B23B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en-US"/>
        </w:rPr>
        <w:t>I. Общие положения</w:t>
      </w:r>
    </w:p>
    <w:p w:rsidR="003B23BF" w:rsidRPr="003B23BF" w:rsidRDefault="003B23BF" w:rsidP="003B23B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1.1.Правила нормирования в сфере закупок товаров, работ, услуг для обеспечения нужд Администрации Новорахинского сельского поселения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Администрации Новорахинского сельского поселения являющееся главным распорядителем бюджетных средств муниципального образования, осуществляющими функции и полномочия учредителя (далее – главные распорядители бюджетных средств).</w:t>
      </w:r>
      <w:proofErr w:type="gramEnd"/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1.2.Финансирование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1.3.В настоящих Правилах используются следующие термины и определения: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1.3.2.Заказчики – 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3B23BF" w:rsidRPr="003B23BF" w:rsidRDefault="003B23BF" w:rsidP="003B23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1.3.2.Конечные потребители – физические лица, в </w:t>
      </w:r>
      <w:proofErr w:type="gramStart"/>
      <w:r w:rsidRPr="003B2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B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Новгородской области.</w:t>
      </w:r>
    </w:p>
    <w:p w:rsidR="003B23BF" w:rsidRPr="003B23BF" w:rsidRDefault="003B23BF" w:rsidP="003B23B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</w:p>
    <w:p w:rsidR="003B23BF" w:rsidRDefault="003B23BF" w:rsidP="003B23BF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Par77"/>
      <w:bookmarkEnd w:id="1"/>
    </w:p>
    <w:p w:rsidR="003B23BF" w:rsidRDefault="003B23BF" w:rsidP="003B23BF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B23BF" w:rsidRDefault="003B23BF" w:rsidP="003B23BF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B23BF" w:rsidRPr="003B23BF" w:rsidRDefault="003B23BF" w:rsidP="003B23BF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 xml:space="preserve">II.     Требования к разработке правовых актов о нормировании </w:t>
      </w:r>
    </w:p>
    <w:p w:rsidR="003B23BF" w:rsidRPr="003B23BF" w:rsidRDefault="003B23BF" w:rsidP="003B23BF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 сфере закупок</w:t>
      </w:r>
    </w:p>
    <w:p w:rsidR="003B23BF" w:rsidRPr="003B23BF" w:rsidRDefault="003B23BF" w:rsidP="003B23B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2.3.Проект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разработчике проекта правового акта о нормировании в сфере закупок;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нормативное обоснование разработки правового акта о нормировании в сфере закупок;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цели и задачи разработки проекта правового акта о нормировании в сфере закупок;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сведения о порядке </w:t>
      </w: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исполнением правового акта о нормировании в сфере закупок;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 взаимосвязи разработанного проекта правового акта с иными нормативными правовыми актами;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иные сведения (по усмотрению главного распорядителя бюджетных средств).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2.4.Общественное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Новорахинского сельского поселения с учетом следующих особенностей: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2.4.1.Общественное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</w:t>
      </w: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сфере закупок, а также комплекта документов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обосновывающих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принятие соответствующего правового акта.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2.4.2.Общественное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окончания первого этапа общественного обсуждения проекта правового акта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нормировании в сфере закупок. 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2.4.3.По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сведения о необходимости доработки соответствующего проекта правового акта о нормировании в сфере закупок.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2.4.4.В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2.5.Правовые акты о нормировании в сфере закупок утверждаются главными распорядителями бюджетных сре</w:t>
      </w: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дств в с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оответствии с их компетенцией и с учетом настоящих Правил.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2.6.Утвержденные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2.7. В случае если по решению главного распорядителя бюджетных сре</w:t>
      </w: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дств пр</w:t>
      </w:r>
      <w:proofErr w:type="gramEnd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III. Требования к содержанию правового акта о нормировании </w:t>
      </w: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 сфере закупок</w:t>
      </w:r>
    </w:p>
    <w:p w:rsidR="003B23BF" w:rsidRPr="003B23BF" w:rsidRDefault="003B23BF" w:rsidP="003B23B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3.1.Правовой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3.2.Требования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3.3.При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количество аналогичных товаров, работ, услуг, приобретенных главным распорядителем бюджетных средств за предыдущий двухлетний период;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3.4.Правовой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3.5.При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</w:t>
      </w: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распорядителем бюджетных средств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3.6.При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 за последние два года, производственным (функциональным) потребностям заказчика и конечных потребителей (при их наличии);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3.7.В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года№ 184-ФЗ «О техническом регулировании».</w:t>
      </w:r>
      <w:proofErr w:type="gramEnd"/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3.8.Правовой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3.9.При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3.11.При формировании предельной цены товаров, работ, услуг могут использоваться: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данные государственной статистической отчетности;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данные реестра контрактов;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информация о ценах производителей;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3B23BF" w:rsidRPr="003B23BF" w:rsidRDefault="003B23BF" w:rsidP="003B23B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иные источники информации. 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заказчиков.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3.13.Нормативные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3.14.Формирование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3.15.Правовой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3B23BF" w:rsidRPr="003B23BF" w:rsidRDefault="003B23BF" w:rsidP="003B23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IV. Заключительные положения</w:t>
      </w:r>
    </w:p>
    <w:p w:rsidR="003B23BF" w:rsidRPr="003B23BF" w:rsidRDefault="003B23BF" w:rsidP="003B23BF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 </w:t>
      </w:r>
    </w:p>
    <w:p w:rsidR="003B23BF" w:rsidRPr="003B23BF" w:rsidRDefault="003B23BF" w:rsidP="003B23B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3BF">
        <w:rPr>
          <w:rFonts w:ascii="Times New Roman" w:eastAsia="Arial Unicode MS" w:hAnsi="Times New Roman" w:cs="Times New Roman"/>
          <w:sz w:val="28"/>
          <w:szCs w:val="28"/>
          <w:lang w:eastAsia="ru-RU"/>
        </w:rPr>
        <w:t>4.1.В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3B23BF" w:rsidRPr="003B23BF" w:rsidRDefault="003B23BF" w:rsidP="003B2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BF" w:rsidRPr="003B23BF" w:rsidRDefault="003B23BF" w:rsidP="003B23BF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B14" w:rsidRDefault="00F67B14"/>
    <w:sectPr w:rsidR="00F67B14" w:rsidSect="003B23B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A"/>
    <w:rsid w:val="003B23BF"/>
    <w:rsid w:val="004708A0"/>
    <w:rsid w:val="005C0DE4"/>
    <w:rsid w:val="00AD0B32"/>
    <w:rsid w:val="00C72C8A"/>
    <w:rsid w:val="00F1669A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2014-12-09T06:55:00Z</cp:lastPrinted>
  <dcterms:created xsi:type="dcterms:W3CDTF">2014-11-17T08:41:00Z</dcterms:created>
  <dcterms:modified xsi:type="dcterms:W3CDTF">2014-12-09T06:57:00Z</dcterms:modified>
</cp:coreProperties>
</file>