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Default="00766920" w:rsidP="0076692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</w:t>
      </w:r>
      <w:r w:rsidR="00B60B12">
        <w:rPr>
          <w:rFonts w:ascii="Tahoma" w:hAnsi="Tahoma" w:cs="Tahoma"/>
          <w:color w:val="21416A"/>
          <w:sz w:val="18"/>
          <w:szCs w:val="18"/>
        </w:rPr>
        <w:t xml:space="preserve"> </w:t>
      </w:r>
      <w:r w:rsidR="00B37C09">
        <w:rPr>
          <w:rFonts w:ascii="Tahoma" w:hAnsi="Tahoma" w:cs="Tahoma"/>
          <w:color w:val="21416A"/>
          <w:sz w:val="18"/>
          <w:szCs w:val="18"/>
        </w:rPr>
        <w:t>53:06:090504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</w:t>
      </w:r>
      <w:r w:rsidR="00B37C09">
        <w:rPr>
          <w:rFonts w:ascii="Tahoma" w:hAnsi="Tahoma" w:cs="Tahoma"/>
          <w:color w:val="21416A"/>
          <w:sz w:val="18"/>
          <w:szCs w:val="18"/>
        </w:rPr>
        <w:t>1600</w:t>
      </w:r>
      <w:r>
        <w:rPr>
          <w:rFonts w:ascii="Tahoma" w:hAnsi="Tahoma" w:cs="Tahoma"/>
          <w:color w:val="21416A"/>
          <w:sz w:val="18"/>
          <w:szCs w:val="18"/>
        </w:rPr>
        <w:t xml:space="preserve"> кв. м., для </w:t>
      </w:r>
      <w:r w:rsidR="00B37C09">
        <w:rPr>
          <w:rFonts w:ascii="Tahoma" w:hAnsi="Tahoma" w:cs="Tahoma"/>
          <w:color w:val="21416A"/>
          <w:sz w:val="18"/>
          <w:szCs w:val="18"/>
        </w:rPr>
        <w:t>индивидуального жилищного строительства</w:t>
      </w:r>
      <w:r>
        <w:rPr>
          <w:rFonts w:ascii="Tahoma" w:hAnsi="Tahoma" w:cs="Tahoma"/>
          <w:color w:val="21416A"/>
          <w:sz w:val="18"/>
          <w:szCs w:val="18"/>
        </w:rPr>
        <w:t xml:space="preserve">, по адресу: Россия, Новгородская область, Крестецкий район, Новорахинское сельское  поселение, д. </w:t>
      </w:r>
      <w:r w:rsidR="00B37C09">
        <w:rPr>
          <w:rFonts w:ascii="Tahoma" w:hAnsi="Tahoma" w:cs="Tahoma"/>
          <w:color w:val="21416A"/>
          <w:sz w:val="18"/>
          <w:szCs w:val="18"/>
        </w:rPr>
        <w:t>Старое Рахино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  <w:bookmarkStart w:id="0" w:name="_GoBack"/>
      <w:bookmarkEnd w:id="0"/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EE22C0" w:rsidRDefault="00EE22C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</w:p>
    <w:p w:rsidR="00EE22C0" w:rsidRDefault="00EE22C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</w:p>
    <w:p w:rsidR="00EE22C0" w:rsidRDefault="00EE22C0" w:rsidP="00EE22C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 </w:t>
      </w:r>
      <w:r w:rsidR="00B37C09">
        <w:rPr>
          <w:rFonts w:ascii="Tahoma" w:hAnsi="Tahoma" w:cs="Tahoma"/>
          <w:color w:val="21416A"/>
          <w:sz w:val="18"/>
          <w:szCs w:val="18"/>
        </w:rPr>
        <w:t>53:06:0091702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</w:t>
      </w:r>
      <w:r w:rsidR="00B37C09">
        <w:rPr>
          <w:rFonts w:ascii="Tahoma" w:hAnsi="Tahoma" w:cs="Tahoma"/>
          <w:color w:val="21416A"/>
          <w:sz w:val="18"/>
          <w:szCs w:val="18"/>
        </w:rPr>
        <w:t>2500</w:t>
      </w:r>
      <w:r>
        <w:rPr>
          <w:rFonts w:ascii="Tahoma" w:hAnsi="Tahoma" w:cs="Tahoma"/>
          <w:color w:val="21416A"/>
          <w:sz w:val="18"/>
          <w:szCs w:val="18"/>
        </w:rPr>
        <w:t xml:space="preserve"> кв. м., для </w:t>
      </w:r>
      <w:r w:rsidR="00B37C09">
        <w:rPr>
          <w:rFonts w:ascii="Tahoma" w:hAnsi="Tahoma" w:cs="Tahoma"/>
          <w:color w:val="21416A"/>
          <w:sz w:val="18"/>
          <w:szCs w:val="18"/>
        </w:rPr>
        <w:t>индивидуального жилищного строительства</w:t>
      </w:r>
      <w:r>
        <w:rPr>
          <w:rFonts w:ascii="Tahoma" w:hAnsi="Tahoma" w:cs="Tahoma"/>
          <w:color w:val="21416A"/>
          <w:sz w:val="18"/>
          <w:szCs w:val="18"/>
        </w:rPr>
        <w:t xml:space="preserve">, по адресу: Россия, Новгородская область, Крестецкий район, Новорахинское сельское  поселение, д. </w:t>
      </w:r>
      <w:r w:rsidR="00B37C09">
        <w:rPr>
          <w:rFonts w:ascii="Tahoma" w:hAnsi="Tahoma" w:cs="Tahoma"/>
          <w:color w:val="21416A"/>
          <w:sz w:val="18"/>
          <w:szCs w:val="18"/>
        </w:rPr>
        <w:t>Давыдовщина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1B7279" w:rsidRDefault="001B7279"/>
    <w:p w:rsidR="00EE22C0" w:rsidRDefault="00EE22C0" w:rsidP="00EE22C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 </w:t>
      </w:r>
      <w:r w:rsidR="00B37C09">
        <w:rPr>
          <w:rFonts w:ascii="Tahoma" w:hAnsi="Tahoma" w:cs="Tahoma"/>
          <w:color w:val="21416A"/>
          <w:sz w:val="18"/>
          <w:szCs w:val="18"/>
        </w:rPr>
        <w:t>53:06:0091101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</w:t>
      </w:r>
      <w:r w:rsidR="00B37C09">
        <w:rPr>
          <w:rFonts w:ascii="Tahoma" w:hAnsi="Tahoma" w:cs="Tahoma"/>
          <w:color w:val="21416A"/>
          <w:sz w:val="18"/>
          <w:szCs w:val="18"/>
        </w:rPr>
        <w:t>1500</w:t>
      </w:r>
      <w:r>
        <w:rPr>
          <w:rFonts w:ascii="Tahoma" w:hAnsi="Tahoma" w:cs="Tahoma"/>
          <w:color w:val="21416A"/>
          <w:sz w:val="18"/>
          <w:szCs w:val="18"/>
        </w:rPr>
        <w:t xml:space="preserve"> кв. м., для </w:t>
      </w:r>
      <w:r w:rsidR="00B37C09">
        <w:rPr>
          <w:rFonts w:ascii="Tahoma" w:hAnsi="Tahoma" w:cs="Tahoma"/>
          <w:color w:val="21416A"/>
          <w:sz w:val="18"/>
          <w:szCs w:val="18"/>
        </w:rPr>
        <w:t>строительства кафе</w:t>
      </w:r>
      <w:r>
        <w:rPr>
          <w:rFonts w:ascii="Tahoma" w:hAnsi="Tahoma" w:cs="Tahoma"/>
          <w:color w:val="21416A"/>
          <w:sz w:val="18"/>
          <w:szCs w:val="18"/>
        </w:rPr>
        <w:t xml:space="preserve">, по адресу: Россия, Новгородская область, Крестецкий район, Новорахинское сельское  поселение, д. </w:t>
      </w:r>
      <w:proofErr w:type="spellStart"/>
      <w:r w:rsidR="00B37C09">
        <w:rPr>
          <w:rFonts w:ascii="Tahoma" w:hAnsi="Tahoma" w:cs="Tahoma"/>
          <w:color w:val="21416A"/>
          <w:sz w:val="18"/>
          <w:szCs w:val="18"/>
        </w:rPr>
        <w:t>Сидельниково</w:t>
      </w:r>
      <w:proofErr w:type="spellEnd"/>
      <w:r>
        <w:rPr>
          <w:rFonts w:ascii="Tahoma" w:hAnsi="Tahoma" w:cs="Tahoma"/>
          <w:color w:val="21416A"/>
          <w:sz w:val="18"/>
          <w:szCs w:val="18"/>
        </w:rPr>
        <w:t xml:space="preserve">,  </w:t>
      </w:r>
      <w:r w:rsidR="00B37C09">
        <w:rPr>
          <w:rFonts w:ascii="Tahoma" w:hAnsi="Tahoma" w:cs="Tahoma"/>
          <w:color w:val="21416A"/>
          <w:sz w:val="18"/>
          <w:szCs w:val="18"/>
        </w:rPr>
        <w:t>около д. 11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EE22C0" w:rsidRDefault="00EE22C0"/>
    <w:p w:rsidR="00EE22C0" w:rsidRDefault="00EE22C0"/>
    <w:sectPr w:rsidR="00E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6C4840"/>
    <w:rsid w:val="00766920"/>
    <w:rsid w:val="00876C98"/>
    <w:rsid w:val="00B37C09"/>
    <w:rsid w:val="00B60B12"/>
    <w:rsid w:val="00CA57A2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9</cp:revision>
  <cp:lastPrinted>2015-06-01T12:16:00Z</cp:lastPrinted>
  <dcterms:created xsi:type="dcterms:W3CDTF">2015-06-01T09:34:00Z</dcterms:created>
  <dcterms:modified xsi:type="dcterms:W3CDTF">2015-08-27T11:25:00Z</dcterms:modified>
</cp:coreProperties>
</file>